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6762B2">
      <w:pPr>
        <w:jc w:val="left"/>
        <w:rPr>
          <w:rFonts w:ascii="宋体" w:hAnsi="宋体" w:cs="宋体"/>
          <w:color w:val="auto"/>
          <w:sz w:val="44"/>
          <w:szCs w:val="44"/>
          <w:highlight w:val="none"/>
        </w:rPr>
      </w:pPr>
    </w:p>
    <w:p w14:paraId="25ED88F0">
      <w:pPr>
        <w:tabs>
          <w:tab w:val="left" w:pos="2450"/>
        </w:tabs>
        <w:spacing w:line="680" w:lineRule="exact"/>
        <w:rPr>
          <w:rFonts w:ascii="宋体" w:hAnsi="宋体" w:cs="宋体"/>
          <w:color w:val="auto"/>
          <w:sz w:val="44"/>
          <w:szCs w:val="44"/>
          <w:highlight w:val="none"/>
        </w:rPr>
      </w:pPr>
    </w:p>
    <w:p w14:paraId="13AF606A">
      <w:pPr>
        <w:snapToGrid w:val="0"/>
        <w:spacing w:line="360" w:lineRule="auto"/>
        <w:jc w:val="center"/>
        <w:rPr>
          <w:rFonts w:ascii="宋体" w:hAnsi="宋体" w:cs="黑体"/>
          <w:b/>
          <w:color w:val="auto"/>
          <w:spacing w:val="170"/>
          <w:kern w:val="0"/>
          <w:sz w:val="84"/>
          <w:szCs w:val="84"/>
          <w:highlight w:val="none"/>
        </w:rPr>
      </w:pPr>
    </w:p>
    <w:p w14:paraId="3B91ADC3">
      <w:pPr>
        <w:snapToGrid w:val="0"/>
        <w:spacing w:line="360" w:lineRule="auto"/>
        <w:jc w:val="center"/>
        <w:rPr>
          <w:rFonts w:ascii="宋体" w:hAnsi="宋体" w:cs="黑体"/>
          <w:b/>
          <w:color w:val="auto"/>
          <w:spacing w:val="170"/>
          <w:kern w:val="0"/>
          <w:sz w:val="84"/>
          <w:szCs w:val="84"/>
          <w:highlight w:val="none"/>
        </w:rPr>
      </w:pPr>
      <w:r>
        <w:rPr>
          <w:rFonts w:hint="eastAsia" w:ascii="宋体" w:hAnsi="宋体" w:cs="黑体"/>
          <w:b/>
          <w:color w:val="auto"/>
          <w:spacing w:val="170"/>
          <w:kern w:val="0"/>
          <w:sz w:val="84"/>
          <w:szCs w:val="84"/>
          <w:highlight w:val="none"/>
        </w:rPr>
        <w:t>询价通知书</w:t>
      </w:r>
    </w:p>
    <w:p w14:paraId="0AD4B8D0">
      <w:pPr>
        <w:tabs>
          <w:tab w:val="left" w:pos="2450"/>
        </w:tabs>
        <w:spacing w:line="680" w:lineRule="exact"/>
        <w:rPr>
          <w:rFonts w:ascii="宋体" w:hAnsi="宋体" w:cs="宋体"/>
          <w:color w:val="auto"/>
          <w:sz w:val="44"/>
          <w:szCs w:val="44"/>
          <w:highlight w:val="none"/>
        </w:rPr>
      </w:pPr>
      <w:r>
        <w:rPr>
          <w:rFonts w:ascii="宋体" w:hAnsi="宋体" w:cs="宋体"/>
          <w:color w:val="auto"/>
          <w:sz w:val="44"/>
          <w:szCs w:val="44"/>
          <w:highlight w:val="none"/>
        </w:rPr>
        <w:tab/>
      </w:r>
    </w:p>
    <w:p w14:paraId="5E64E102">
      <w:pPr>
        <w:adjustRightInd w:val="0"/>
        <w:snapToGrid w:val="0"/>
        <w:spacing w:line="800" w:lineRule="exact"/>
        <w:rPr>
          <w:rFonts w:ascii="宋体" w:hAnsi="宋体" w:cs="宋体"/>
          <w:color w:val="auto"/>
          <w:sz w:val="44"/>
          <w:szCs w:val="44"/>
          <w:highlight w:val="none"/>
        </w:rPr>
      </w:pPr>
    </w:p>
    <w:p w14:paraId="26E19C8E">
      <w:pPr>
        <w:adjustRightInd w:val="0"/>
        <w:snapToGrid w:val="0"/>
        <w:spacing w:line="800" w:lineRule="exact"/>
        <w:ind w:firstLine="1680" w:firstLineChars="600"/>
        <w:rPr>
          <w:rFonts w:ascii="宋体" w:hAnsi="宋体"/>
          <w:bCs/>
          <w:color w:val="auto"/>
          <w:sz w:val="28"/>
          <w:szCs w:val="32"/>
          <w:highlight w:val="none"/>
        </w:rPr>
      </w:pPr>
      <w:r>
        <w:rPr>
          <w:rFonts w:hint="eastAsia" w:ascii="宋体" w:hAnsi="宋体"/>
          <w:bCs/>
          <w:color w:val="auto"/>
          <w:sz w:val="28"/>
          <w:szCs w:val="32"/>
          <w:highlight w:val="none"/>
        </w:rPr>
        <w:t>采购项目编号：CT-SX-2025051</w:t>
      </w:r>
    </w:p>
    <w:p w14:paraId="53B642E9">
      <w:pPr>
        <w:adjustRightInd w:val="0"/>
        <w:snapToGrid w:val="0"/>
        <w:spacing w:line="800" w:lineRule="exact"/>
        <w:ind w:firstLine="1680" w:firstLineChars="600"/>
        <w:rPr>
          <w:rFonts w:ascii="宋体" w:hAnsi="宋体"/>
          <w:bCs/>
          <w:color w:val="auto"/>
          <w:sz w:val="28"/>
          <w:szCs w:val="32"/>
          <w:highlight w:val="none"/>
        </w:rPr>
      </w:pPr>
      <w:r>
        <w:rPr>
          <w:rFonts w:hint="eastAsia" w:ascii="宋体" w:hAnsi="宋体"/>
          <w:bCs/>
          <w:color w:val="auto"/>
          <w:sz w:val="28"/>
          <w:szCs w:val="32"/>
          <w:highlight w:val="none"/>
        </w:rPr>
        <w:t>采购项目名称：牛塘镇东龙路国防主题改造工程</w:t>
      </w:r>
    </w:p>
    <w:p w14:paraId="4015E830">
      <w:pPr>
        <w:adjustRightInd w:val="0"/>
        <w:snapToGrid w:val="0"/>
        <w:spacing w:line="800" w:lineRule="exact"/>
        <w:ind w:firstLine="1680" w:firstLineChars="600"/>
        <w:rPr>
          <w:rFonts w:ascii="宋体" w:hAnsi="宋体"/>
          <w:bCs/>
          <w:color w:val="auto"/>
          <w:sz w:val="28"/>
          <w:szCs w:val="32"/>
          <w:highlight w:val="none"/>
        </w:rPr>
      </w:pPr>
      <w:r>
        <w:rPr>
          <w:rFonts w:hint="eastAsia" w:ascii="宋体" w:hAnsi="宋体"/>
          <w:bCs/>
          <w:color w:val="auto"/>
          <w:sz w:val="28"/>
          <w:szCs w:val="32"/>
          <w:highlight w:val="none"/>
        </w:rPr>
        <w:t xml:space="preserve">采购人名称：常州市武进区牛塘镇人民政府 </w:t>
      </w:r>
    </w:p>
    <w:p w14:paraId="089A363B">
      <w:pPr>
        <w:adjustRightInd w:val="0"/>
        <w:snapToGrid w:val="0"/>
        <w:spacing w:line="800" w:lineRule="exact"/>
        <w:ind w:firstLine="2640" w:firstLineChars="600"/>
        <w:rPr>
          <w:rFonts w:ascii="宋体" w:hAnsi="宋体" w:cs="宋体"/>
          <w:color w:val="auto"/>
          <w:sz w:val="44"/>
          <w:szCs w:val="44"/>
          <w:highlight w:val="none"/>
        </w:rPr>
      </w:pPr>
    </w:p>
    <w:p w14:paraId="616058A5">
      <w:pPr>
        <w:spacing w:line="680" w:lineRule="exact"/>
        <w:jc w:val="center"/>
        <w:rPr>
          <w:rFonts w:ascii="宋体" w:hAnsi="宋体" w:cs="宋体"/>
          <w:color w:val="auto"/>
          <w:sz w:val="44"/>
          <w:szCs w:val="44"/>
          <w:highlight w:val="none"/>
        </w:rPr>
      </w:pPr>
    </w:p>
    <w:p w14:paraId="457D6A2F">
      <w:pPr>
        <w:spacing w:line="480" w:lineRule="exact"/>
        <w:ind w:firstLine="750" w:firstLineChars="250"/>
        <w:jc w:val="center"/>
        <w:rPr>
          <w:rFonts w:ascii="宋体" w:hAnsi="宋体" w:cs="宋体"/>
          <w:color w:val="auto"/>
          <w:sz w:val="30"/>
          <w:szCs w:val="30"/>
          <w:highlight w:val="none"/>
        </w:rPr>
      </w:pPr>
    </w:p>
    <w:p w14:paraId="237A7BE1">
      <w:pPr>
        <w:spacing w:line="480" w:lineRule="exact"/>
        <w:jc w:val="center"/>
        <w:rPr>
          <w:rFonts w:ascii="宋体" w:hAnsi="宋体" w:cs="宋体"/>
          <w:color w:val="auto"/>
          <w:sz w:val="36"/>
          <w:szCs w:val="36"/>
          <w:highlight w:val="none"/>
        </w:rPr>
      </w:pPr>
    </w:p>
    <w:p w14:paraId="12FDAA54">
      <w:pPr>
        <w:spacing w:line="480" w:lineRule="exact"/>
        <w:jc w:val="center"/>
        <w:rPr>
          <w:rFonts w:ascii="宋体" w:hAnsi="宋体" w:cs="宋体"/>
          <w:color w:val="auto"/>
          <w:sz w:val="36"/>
          <w:szCs w:val="36"/>
          <w:highlight w:val="none"/>
        </w:rPr>
      </w:pPr>
      <w:r>
        <w:rPr>
          <w:rFonts w:hint="eastAsia" w:ascii="宋体" w:hAnsi="宋体" w:cs="宋体"/>
          <w:color w:val="auto"/>
          <w:sz w:val="36"/>
          <w:szCs w:val="36"/>
          <w:highlight w:val="none"/>
        </w:rPr>
        <w:t>常州市城投建设工程招标有限公司</w:t>
      </w:r>
    </w:p>
    <w:p w14:paraId="4CA448A2">
      <w:pPr>
        <w:jc w:val="center"/>
        <w:rPr>
          <w:rFonts w:ascii="宋体" w:hAnsi="宋体" w:cs="宋体"/>
          <w:color w:val="auto"/>
          <w:sz w:val="36"/>
          <w:szCs w:val="36"/>
          <w:highlight w:val="none"/>
        </w:rPr>
      </w:pPr>
    </w:p>
    <w:p w14:paraId="0AA62852">
      <w:pPr>
        <w:jc w:val="center"/>
        <w:rPr>
          <w:rFonts w:ascii="宋体" w:hAnsi="宋体" w:cs="宋体"/>
          <w:b/>
          <w:color w:val="auto"/>
          <w:sz w:val="30"/>
          <w:highlight w:val="none"/>
        </w:rPr>
      </w:pPr>
      <w:r>
        <w:rPr>
          <w:rFonts w:hint="eastAsia" w:ascii="宋体" w:hAnsi="宋体" w:cs="宋体"/>
          <w:color w:val="auto"/>
          <w:w w:val="90"/>
          <w:sz w:val="44"/>
          <w:szCs w:val="44"/>
          <w:highlight w:val="none"/>
        </w:rPr>
        <w:t>二〇二五年三月</w:t>
      </w:r>
    </w:p>
    <w:p w14:paraId="0B984C45">
      <w:pPr>
        <w:spacing w:before="100" w:after="240" w:line="500" w:lineRule="exact"/>
        <w:jc w:val="center"/>
        <w:rPr>
          <w:rFonts w:ascii="宋体" w:hAnsi="宋体" w:cs="宋体"/>
          <w:b/>
          <w:color w:val="auto"/>
          <w:sz w:val="44"/>
          <w:szCs w:val="44"/>
          <w:highlight w:val="none"/>
        </w:rPr>
      </w:pPr>
    </w:p>
    <w:p w14:paraId="14A4DDDC">
      <w:pPr>
        <w:widowControl/>
        <w:jc w:val="left"/>
        <w:rPr>
          <w:rFonts w:ascii="宋体" w:hAnsi="宋体"/>
          <w:b/>
          <w:color w:val="auto"/>
          <w:sz w:val="28"/>
          <w:szCs w:val="28"/>
          <w:highlight w:val="none"/>
        </w:rPr>
      </w:pPr>
      <w:r>
        <w:rPr>
          <w:rFonts w:ascii="宋体" w:hAnsi="宋体"/>
          <w:b/>
          <w:color w:val="auto"/>
          <w:sz w:val="28"/>
          <w:szCs w:val="28"/>
          <w:highlight w:val="none"/>
        </w:rPr>
        <w:br w:type="page"/>
      </w:r>
    </w:p>
    <w:p w14:paraId="43159EB9">
      <w:pPr>
        <w:snapToGrid w:val="0"/>
        <w:jc w:val="center"/>
        <w:rPr>
          <w:rFonts w:ascii="宋体" w:hAnsi="宋体"/>
          <w:b/>
          <w:color w:val="auto"/>
          <w:sz w:val="32"/>
          <w:szCs w:val="32"/>
          <w:highlight w:val="none"/>
        </w:rPr>
      </w:pPr>
      <w:r>
        <w:rPr>
          <w:rFonts w:hint="eastAsia" w:ascii="宋体" w:hAnsi="宋体"/>
          <w:b/>
          <w:color w:val="auto"/>
          <w:sz w:val="32"/>
          <w:szCs w:val="32"/>
          <w:highlight w:val="none"/>
        </w:rPr>
        <w:t>常州市武进区牛塘镇人民政府</w:t>
      </w:r>
    </w:p>
    <w:p w14:paraId="73C2F477">
      <w:pPr>
        <w:snapToGrid w:val="0"/>
        <w:spacing w:line="360" w:lineRule="auto"/>
        <w:jc w:val="center"/>
        <w:rPr>
          <w:rFonts w:ascii="宋体" w:hAnsi="宋体"/>
          <w:b/>
          <w:color w:val="auto"/>
          <w:sz w:val="32"/>
          <w:szCs w:val="32"/>
          <w:highlight w:val="none"/>
        </w:rPr>
      </w:pPr>
      <w:r>
        <w:rPr>
          <w:rFonts w:hint="eastAsia" w:ascii="宋体" w:hAnsi="宋体"/>
          <w:b/>
          <w:color w:val="auto"/>
          <w:sz w:val="32"/>
          <w:szCs w:val="32"/>
          <w:highlight w:val="none"/>
        </w:rPr>
        <w:t>牛塘镇东龙路国防主题改造工程询价公告</w:t>
      </w:r>
    </w:p>
    <w:p w14:paraId="4CC7B559">
      <w:pPr>
        <w:pBdr>
          <w:top w:val="single" w:color="auto" w:sz="4" w:space="1"/>
          <w:left w:val="single" w:color="auto" w:sz="4" w:space="4"/>
          <w:bottom w:val="single" w:color="auto" w:sz="4" w:space="10"/>
          <w:right w:val="single" w:color="auto" w:sz="4" w:space="4"/>
        </w:pBd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项目概况</w:t>
      </w:r>
    </w:p>
    <w:p w14:paraId="47E1E4F2">
      <w:pPr>
        <w:pBdr>
          <w:top w:val="single" w:color="auto" w:sz="4" w:space="1"/>
          <w:left w:val="single" w:color="auto" w:sz="4" w:space="4"/>
          <w:bottom w:val="single" w:color="auto" w:sz="4" w:space="10"/>
          <w:right w:val="single" w:color="auto" w:sz="4" w:space="4"/>
        </w:pBdr>
        <w:adjustRightInd w:val="0"/>
        <w:snapToGrid w:val="0"/>
        <w:spacing w:line="360" w:lineRule="exact"/>
        <w:ind w:firstLine="422" w:firstLineChars="200"/>
        <w:rPr>
          <w:rFonts w:asciiTheme="minorEastAsia" w:hAnsiTheme="minorEastAsia" w:eastAsiaTheme="minorEastAsia"/>
          <w:color w:val="auto"/>
          <w:szCs w:val="21"/>
          <w:highlight w:val="none"/>
        </w:rPr>
      </w:pPr>
      <w:r>
        <w:rPr>
          <w:rFonts w:hint="eastAsia" w:asciiTheme="minorEastAsia" w:hAnsiTheme="minorEastAsia" w:eastAsiaTheme="minorEastAsia"/>
          <w:b/>
          <w:bCs/>
          <w:color w:val="auto"/>
          <w:szCs w:val="21"/>
          <w:highlight w:val="none"/>
        </w:rPr>
        <w:t>牛塘镇东龙路国防主题改造工程</w:t>
      </w:r>
      <w:r>
        <w:rPr>
          <w:rFonts w:hint="eastAsia" w:asciiTheme="minorEastAsia" w:hAnsiTheme="minorEastAsia" w:eastAsiaTheme="minorEastAsia"/>
          <w:color w:val="auto"/>
          <w:szCs w:val="21"/>
          <w:highlight w:val="none"/>
        </w:rPr>
        <w:t>的潜在供应商应在常州市城投建设工程招标有限公司</w:t>
      </w:r>
      <w:r>
        <w:rPr>
          <w:rFonts w:hint="eastAsia" w:ascii="宋体" w:hAnsi="宋体" w:cs="宋体"/>
          <w:color w:val="auto"/>
          <w:szCs w:val="21"/>
          <w:highlight w:val="none"/>
        </w:rPr>
        <w:t>（http://www.czctzb.com/）</w:t>
      </w:r>
      <w:r>
        <w:rPr>
          <w:rFonts w:hint="eastAsia" w:asciiTheme="minorEastAsia" w:hAnsiTheme="minorEastAsia" w:eastAsiaTheme="minorEastAsia"/>
          <w:color w:val="auto"/>
          <w:szCs w:val="21"/>
          <w:highlight w:val="none"/>
        </w:rPr>
        <w:t>获取采购文件，并于</w:t>
      </w:r>
      <w:r>
        <w:rPr>
          <w:rFonts w:hint="eastAsia" w:asciiTheme="minorEastAsia" w:hAnsiTheme="minorEastAsia" w:eastAsiaTheme="minorEastAsia"/>
          <w:b/>
          <w:bCs/>
          <w:color w:val="auto"/>
          <w:szCs w:val="21"/>
          <w:highlight w:val="none"/>
          <w:lang w:val="en-US" w:eastAsia="zh-CN"/>
        </w:rPr>
        <w:t>2025</w:t>
      </w:r>
      <w:r>
        <w:rPr>
          <w:rFonts w:hint="eastAsia" w:asciiTheme="minorEastAsia" w:hAnsiTheme="minorEastAsia" w:eastAsiaTheme="minorEastAsia"/>
          <w:b/>
          <w:bCs/>
          <w:color w:val="auto"/>
          <w:szCs w:val="21"/>
          <w:highlight w:val="none"/>
        </w:rPr>
        <w:t>年</w:t>
      </w:r>
      <w:r>
        <w:rPr>
          <w:rFonts w:hint="eastAsia" w:asciiTheme="minorEastAsia" w:hAnsiTheme="minorEastAsia" w:eastAsiaTheme="minorEastAsia"/>
          <w:b/>
          <w:bCs/>
          <w:color w:val="auto"/>
          <w:szCs w:val="21"/>
          <w:highlight w:val="none"/>
          <w:lang w:val="en-US" w:eastAsia="zh-CN"/>
        </w:rPr>
        <w:t>04</w:t>
      </w:r>
      <w:r>
        <w:rPr>
          <w:rFonts w:hint="eastAsia" w:asciiTheme="minorEastAsia" w:hAnsiTheme="minorEastAsia" w:eastAsiaTheme="minorEastAsia"/>
          <w:b/>
          <w:bCs/>
          <w:color w:val="auto"/>
          <w:szCs w:val="21"/>
          <w:highlight w:val="none"/>
        </w:rPr>
        <w:t>月</w:t>
      </w:r>
      <w:r>
        <w:rPr>
          <w:rFonts w:hint="eastAsia" w:asciiTheme="minorEastAsia" w:hAnsiTheme="minorEastAsia" w:eastAsiaTheme="minorEastAsia"/>
          <w:b/>
          <w:bCs/>
          <w:color w:val="auto"/>
          <w:szCs w:val="21"/>
          <w:highlight w:val="none"/>
          <w:lang w:val="en-US" w:eastAsia="zh-CN"/>
        </w:rPr>
        <w:t>07</w:t>
      </w:r>
      <w:r>
        <w:rPr>
          <w:rFonts w:hint="eastAsia" w:asciiTheme="minorEastAsia" w:hAnsiTheme="minorEastAsia" w:eastAsiaTheme="minorEastAsia"/>
          <w:b/>
          <w:bCs/>
          <w:color w:val="auto"/>
          <w:szCs w:val="21"/>
          <w:highlight w:val="none"/>
        </w:rPr>
        <w:t>日</w:t>
      </w:r>
      <w:r>
        <w:rPr>
          <w:rFonts w:hint="eastAsia" w:asciiTheme="minorEastAsia" w:hAnsiTheme="minorEastAsia" w:eastAsiaTheme="minorEastAsia"/>
          <w:b/>
          <w:bCs/>
          <w:color w:val="auto"/>
          <w:szCs w:val="21"/>
          <w:highlight w:val="none"/>
          <w:lang w:val="en-US" w:eastAsia="zh-CN"/>
        </w:rPr>
        <w:t>09</w:t>
      </w:r>
      <w:r>
        <w:rPr>
          <w:rFonts w:hint="eastAsia" w:asciiTheme="minorEastAsia" w:hAnsiTheme="minorEastAsia" w:eastAsiaTheme="minorEastAsia"/>
          <w:b/>
          <w:bCs/>
          <w:color w:val="auto"/>
          <w:szCs w:val="21"/>
          <w:highlight w:val="none"/>
        </w:rPr>
        <w:t>点</w:t>
      </w:r>
      <w:r>
        <w:rPr>
          <w:rFonts w:hint="eastAsia" w:asciiTheme="minorEastAsia" w:hAnsiTheme="minorEastAsia" w:eastAsiaTheme="minorEastAsia"/>
          <w:b/>
          <w:bCs/>
          <w:color w:val="auto"/>
          <w:szCs w:val="21"/>
          <w:highlight w:val="none"/>
          <w:lang w:val="en-US" w:eastAsia="zh-CN"/>
        </w:rPr>
        <w:t>30</w:t>
      </w:r>
      <w:r>
        <w:rPr>
          <w:rFonts w:hint="eastAsia" w:asciiTheme="minorEastAsia" w:hAnsiTheme="minorEastAsia" w:eastAsiaTheme="minorEastAsia"/>
          <w:b/>
          <w:bCs/>
          <w:color w:val="auto"/>
          <w:szCs w:val="21"/>
          <w:highlight w:val="none"/>
        </w:rPr>
        <w:t>分（北京时间）</w:t>
      </w:r>
      <w:r>
        <w:rPr>
          <w:rFonts w:hint="eastAsia" w:asciiTheme="minorEastAsia" w:hAnsiTheme="minorEastAsia" w:eastAsiaTheme="minorEastAsia"/>
          <w:color w:val="auto"/>
          <w:szCs w:val="21"/>
          <w:highlight w:val="none"/>
        </w:rPr>
        <w:t>前提交响应</w:t>
      </w:r>
      <w:r>
        <w:rPr>
          <w:rFonts w:asciiTheme="minorEastAsia" w:hAnsiTheme="minorEastAsia" w:eastAsiaTheme="minorEastAsia"/>
          <w:color w:val="auto"/>
          <w:szCs w:val="21"/>
          <w:highlight w:val="none"/>
        </w:rPr>
        <w:t>文件</w:t>
      </w:r>
      <w:r>
        <w:rPr>
          <w:rFonts w:hint="eastAsia" w:asciiTheme="minorEastAsia" w:hAnsiTheme="minorEastAsia" w:eastAsiaTheme="minorEastAsia"/>
          <w:color w:val="auto"/>
          <w:szCs w:val="21"/>
          <w:highlight w:val="none"/>
        </w:rPr>
        <w:t>。</w:t>
      </w:r>
    </w:p>
    <w:p w14:paraId="3A5F1C6B">
      <w:pPr>
        <w:adjustRightInd w:val="0"/>
        <w:snapToGrid w:val="0"/>
        <w:spacing w:line="360" w:lineRule="exact"/>
        <w:ind w:firstLine="422" w:firstLineChars="200"/>
        <w:rPr>
          <w:rFonts w:asciiTheme="minorEastAsia" w:hAnsiTheme="minorEastAsia" w:eastAsiaTheme="minorEastAsia"/>
          <w:b/>
          <w:color w:val="auto"/>
          <w:szCs w:val="21"/>
          <w:highlight w:val="none"/>
        </w:rPr>
      </w:pPr>
      <w:r>
        <w:rPr>
          <w:rFonts w:hint="eastAsia" w:asciiTheme="minorEastAsia" w:hAnsiTheme="minorEastAsia" w:eastAsiaTheme="minorEastAsia"/>
          <w:b/>
          <w:color w:val="auto"/>
          <w:szCs w:val="21"/>
          <w:highlight w:val="none"/>
        </w:rPr>
        <w:t>一、项目基本情况</w:t>
      </w:r>
    </w:p>
    <w:p w14:paraId="242D1BCA">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1.项目编号：</w:t>
      </w:r>
      <w:r>
        <w:rPr>
          <w:rFonts w:hint="eastAsia" w:asciiTheme="minorEastAsia" w:hAnsiTheme="minorEastAsia" w:eastAsiaTheme="minorEastAsia"/>
          <w:bCs/>
          <w:color w:val="auto"/>
          <w:szCs w:val="21"/>
          <w:highlight w:val="none"/>
        </w:rPr>
        <w:t>CT-SX-2025051</w:t>
      </w:r>
    </w:p>
    <w:p w14:paraId="080A0851">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项目名称：牛塘镇东龙路国防主题改造工程牛塘镇东龙路国防主题改造工程</w:t>
      </w:r>
    </w:p>
    <w:p w14:paraId="2CBD61D4">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3.采购方式：询价</w:t>
      </w:r>
    </w:p>
    <w:p w14:paraId="1F00D66A">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4.预算金额：</w:t>
      </w:r>
      <w:r>
        <w:rPr>
          <w:rFonts w:hint="eastAsia" w:asciiTheme="minorEastAsia" w:hAnsiTheme="minorEastAsia" w:eastAsiaTheme="minorEastAsia"/>
          <w:b/>
          <w:bCs/>
          <w:color w:val="auto"/>
          <w:szCs w:val="21"/>
          <w:highlight w:val="none"/>
        </w:rPr>
        <w:t>人民币18.7万元</w:t>
      </w:r>
    </w:p>
    <w:p w14:paraId="2A6ED867">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5.最高限价：</w:t>
      </w:r>
      <w:r>
        <w:rPr>
          <w:rFonts w:hint="eastAsia" w:asciiTheme="minorEastAsia" w:hAnsiTheme="minorEastAsia" w:eastAsiaTheme="minorEastAsia"/>
          <w:b/>
          <w:bCs/>
          <w:color w:val="auto"/>
          <w:szCs w:val="21"/>
          <w:highlight w:val="none"/>
        </w:rPr>
        <w:t>人民币17.2万元</w:t>
      </w:r>
    </w:p>
    <w:p w14:paraId="7F62AE91">
      <w:pPr>
        <w:adjustRightInd w:val="0"/>
        <w:snapToGrid w:val="0"/>
        <w:spacing w:line="360" w:lineRule="exact"/>
        <w:ind w:firstLine="420" w:firstLineChars="200"/>
        <w:rPr>
          <w:rFonts w:asciiTheme="majorEastAsia" w:hAnsiTheme="majorEastAsia" w:eastAsiaTheme="majorEastAsia"/>
          <w:b/>
          <w:color w:val="auto"/>
          <w:spacing w:val="2"/>
          <w:szCs w:val="21"/>
          <w:highlight w:val="none"/>
        </w:rPr>
      </w:pPr>
      <w:r>
        <w:rPr>
          <w:rFonts w:hint="eastAsia" w:asciiTheme="minorEastAsia" w:hAnsiTheme="minorEastAsia" w:eastAsiaTheme="minorEastAsia"/>
          <w:color w:val="auto"/>
          <w:szCs w:val="21"/>
          <w:highlight w:val="none"/>
        </w:rPr>
        <w:t>6.采购需求：</w:t>
      </w:r>
      <w:r>
        <w:rPr>
          <w:rFonts w:hint="eastAsia" w:ascii="宋体" w:hAnsi="宋体" w:cs="宋体"/>
          <w:bCs/>
          <w:color w:val="auto"/>
          <w:szCs w:val="21"/>
          <w:highlight w:val="none"/>
        </w:rPr>
        <w:t>具体内容包括：货物的制造（采购）、运输、装卸、安装、调试、售后服务等，直至通过验收以及质量保修、免费维保等全部工作。</w:t>
      </w:r>
    </w:p>
    <w:p w14:paraId="50828AFF">
      <w:pPr>
        <w:adjustRightInd w:val="0"/>
        <w:snapToGrid w:val="0"/>
        <w:spacing w:line="360" w:lineRule="exact"/>
        <w:ind w:right="210" w:firstLine="420" w:firstLineChars="200"/>
        <w:jc w:val="left"/>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7.</w:t>
      </w:r>
      <w:r>
        <w:rPr>
          <w:rFonts w:hint="eastAsia" w:asciiTheme="minorEastAsia" w:hAnsiTheme="minorEastAsia" w:eastAsiaTheme="minorEastAsia"/>
          <w:color w:val="auto"/>
          <w:szCs w:val="21"/>
          <w:highlight w:val="none"/>
        </w:rPr>
        <w:t>合同履行期限：</w:t>
      </w:r>
      <w:r>
        <w:rPr>
          <w:rFonts w:hint="eastAsia" w:ascii="宋体" w:hAnsi="宋体" w:cs="宋体"/>
          <w:bCs/>
          <w:color w:val="auto"/>
          <w:szCs w:val="21"/>
          <w:highlight w:val="none"/>
        </w:rPr>
        <w:t>合同签订后20日内送至</w:t>
      </w:r>
      <w:r>
        <w:rPr>
          <w:rFonts w:hint="eastAsia" w:ascii="宋体" w:hAnsi="宋体" w:cs="宋体"/>
          <w:color w:val="auto"/>
          <w:szCs w:val="21"/>
          <w:highlight w:val="none"/>
        </w:rPr>
        <w:t>采购人</w:t>
      </w:r>
      <w:r>
        <w:rPr>
          <w:rFonts w:hint="eastAsia" w:ascii="宋体" w:hAnsi="宋体" w:cs="宋体"/>
          <w:bCs/>
          <w:color w:val="auto"/>
          <w:szCs w:val="21"/>
          <w:highlight w:val="none"/>
        </w:rPr>
        <w:t>指定地点并安装调试完成。</w:t>
      </w:r>
    </w:p>
    <w:p w14:paraId="0DAC2E1B">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8.本项目不接受联合体。</w:t>
      </w:r>
    </w:p>
    <w:p w14:paraId="31C7FC4E">
      <w:pPr>
        <w:adjustRightInd w:val="0"/>
        <w:snapToGrid w:val="0"/>
        <w:spacing w:line="360" w:lineRule="exact"/>
        <w:ind w:firstLine="424" w:firstLineChars="201"/>
        <w:rPr>
          <w:rFonts w:ascii="宋体" w:hAnsi="宋体" w:cs="Arial"/>
          <w:b/>
          <w:color w:val="auto"/>
          <w:kern w:val="0"/>
          <w:szCs w:val="21"/>
          <w:highlight w:val="none"/>
        </w:rPr>
      </w:pPr>
      <w:r>
        <w:rPr>
          <w:rFonts w:hint="eastAsia" w:ascii="宋体" w:hAnsi="宋体" w:cs="Arial"/>
          <w:b/>
          <w:color w:val="auto"/>
          <w:kern w:val="0"/>
          <w:szCs w:val="21"/>
          <w:highlight w:val="none"/>
        </w:rPr>
        <w:t xml:space="preserve">二、申请人的资格要求 </w:t>
      </w:r>
    </w:p>
    <w:p w14:paraId="079D8E7C">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1.在中华人民共和国境内注册，具有独立承担民事责任的能力； </w:t>
      </w:r>
    </w:p>
    <w:p w14:paraId="391EB9B7">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2.具有良好的商业信誉和健全的财务会计制度； </w:t>
      </w:r>
    </w:p>
    <w:p w14:paraId="4986DDBA">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3.具有履行合同所必需的设备和专业技术能力； </w:t>
      </w:r>
    </w:p>
    <w:p w14:paraId="64DB1631">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4.有依法缴纳税收和社会保障资金的良好记录； </w:t>
      </w:r>
    </w:p>
    <w:p w14:paraId="79C4E569">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5.参加采购活动前三年内，在经营活动中没有重大违法记录； </w:t>
      </w:r>
    </w:p>
    <w:p w14:paraId="0CCA1272">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p w14:paraId="555F4045">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7.单位负责人为同一人或者存在直接控股、管理关系的不同供应商，不得参加同一合同项下的采购活动；</w:t>
      </w:r>
    </w:p>
    <w:p w14:paraId="3DD4A290">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8.未被“信用中国”网站（www.creditchina.gov.cn）列入失信被执行人、重大税收违法案件当事人名单、严重失信行为记录名单。</w:t>
      </w:r>
    </w:p>
    <w:p w14:paraId="2163ED9E">
      <w:pPr>
        <w:adjustRightInd w:val="0"/>
        <w:snapToGrid w:val="0"/>
        <w:spacing w:line="360" w:lineRule="exact"/>
        <w:ind w:firstLine="422" w:firstLineChars="200"/>
        <w:rPr>
          <w:rFonts w:cs="宋体" w:asciiTheme="majorEastAsia" w:hAnsiTheme="majorEastAsia" w:eastAsiaTheme="majorEastAsia"/>
          <w:b/>
          <w:color w:val="auto"/>
          <w:szCs w:val="21"/>
          <w:highlight w:val="none"/>
        </w:rPr>
      </w:pPr>
      <w:r>
        <w:rPr>
          <w:rFonts w:hint="eastAsia" w:cs="宋体" w:asciiTheme="majorEastAsia" w:hAnsiTheme="majorEastAsia" w:eastAsiaTheme="majorEastAsia"/>
          <w:b/>
          <w:color w:val="auto"/>
          <w:szCs w:val="21"/>
          <w:highlight w:val="none"/>
        </w:rPr>
        <w:t>三、获取采购文件</w:t>
      </w:r>
    </w:p>
    <w:p w14:paraId="0CE0F4F2">
      <w:pPr>
        <w:adjustRightInd w:val="0"/>
        <w:snapToGrid w:val="0"/>
        <w:spacing w:line="360" w:lineRule="exact"/>
        <w:ind w:firstLine="420" w:firstLineChars="200"/>
        <w:rPr>
          <w:rFonts w:cs="宋体" w:asciiTheme="majorEastAsia" w:hAnsiTheme="majorEastAsia" w:eastAsiaTheme="majorEastAsia"/>
          <w:color w:val="auto"/>
          <w:szCs w:val="21"/>
          <w:highlight w:val="none"/>
        </w:rPr>
      </w:pPr>
      <w:r>
        <w:rPr>
          <w:rFonts w:hint="eastAsia" w:cs="宋体" w:asciiTheme="majorEastAsia" w:hAnsiTheme="majorEastAsia" w:eastAsiaTheme="majorEastAsia"/>
          <w:color w:val="auto"/>
          <w:szCs w:val="21"/>
          <w:highlight w:val="none"/>
        </w:rPr>
        <w:t>1.时间：</w:t>
      </w:r>
      <w:r>
        <w:rPr>
          <w:rFonts w:cs="宋体" w:asciiTheme="majorEastAsia" w:hAnsiTheme="majorEastAsia" w:eastAsiaTheme="majorEastAsia"/>
          <w:bCs/>
          <w:color w:val="auto"/>
          <w:kern w:val="0"/>
          <w:szCs w:val="21"/>
          <w:highlight w:val="none"/>
        </w:rPr>
        <w:t>20</w:t>
      </w:r>
      <w:r>
        <w:rPr>
          <w:rFonts w:hint="eastAsia" w:cs="宋体" w:asciiTheme="majorEastAsia" w:hAnsiTheme="majorEastAsia" w:eastAsiaTheme="majorEastAsia"/>
          <w:bCs/>
          <w:color w:val="auto"/>
          <w:kern w:val="0"/>
          <w:szCs w:val="21"/>
          <w:highlight w:val="none"/>
          <w:lang w:val="en-US" w:eastAsia="zh-CN"/>
        </w:rPr>
        <w:t>25</w:t>
      </w:r>
      <w:r>
        <w:rPr>
          <w:rFonts w:hint="eastAsia" w:cs="宋体" w:asciiTheme="majorEastAsia" w:hAnsiTheme="majorEastAsia" w:eastAsiaTheme="majorEastAsia"/>
          <w:bCs/>
          <w:color w:val="auto"/>
          <w:kern w:val="0"/>
          <w:szCs w:val="21"/>
          <w:highlight w:val="none"/>
        </w:rPr>
        <w:t>年</w:t>
      </w:r>
      <w:r>
        <w:rPr>
          <w:rFonts w:hint="eastAsia" w:cs="宋体" w:asciiTheme="majorEastAsia" w:hAnsiTheme="majorEastAsia" w:eastAsiaTheme="majorEastAsia"/>
          <w:bCs/>
          <w:color w:val="auto"/>
          <w:kern w:val="0"/>
          <w:szCs w:val="21"/>
          <w:highlight w:val="none"/>
          <w:lang w:val="en-US" w:eastAsia="zh-CN"/>
        </w:rPr>
        <w:t>03</w:t>
      </w:r>
      <w:r>
        <w:rPr>
          <w:rFonts w:hint="eastAsia" w:cs="宋体" w:asciiTheme="majorEastAsia" w:hAnsiTheme="majorEastAsia" w:eastAsiaTheme="majorEastAsia"/>
          <w:bCs/>
          <w:color w:val="auto"/>
          <w:kern w:val="0"/>
          <w:szCs w:val="21"/>
          <w:highlight w:val="none"/>
        </w:rPr>
        <w:t>月</w:t>
      </w:r>
      <w:r>
        <w:rPr>
          <w:rFonts w:hint="eastAsia" w:cs="宋体" w:asciiTheme="majorEastAsia" w:hAnsiTheme="majorEastAsia" w:eastAsiaTheme="majorEastAsia"/>
          <w:bCs/>
          <w:color w:val="auto"/>
          <w:kern w:val="0"/>
          <w:szCs w:val="21"/>
          <w:highlight w:val="none"/>
          <w:lang w:val="en-US" w:eastAsia="zh-CN"/>
        </w:rPr>
        <w:t>31</w:t>
      </w:r>
      <w:r>
        <w:rPr>
          <w:rFonts w:hint="eastAsia" w:cs="宋体" w:asciiTheme="majorEastAsia" w:hAnsiTheme="majorEastAsia" w:eastAsiaTheme="majorEastAsia"/>
          <w:bCs/>
          <w:color w:val="auto"/>
          <w:kern w:val="0"/>
          <w:szCs w:val="21"/>
          <w:highlight w:val="none"/>
        </w:rPr>
        <w:t>日至</w:t>
      </w:r>
      <w:r>
        <w:rPr>
          <w:rFonts w:hint="eastAsia" w:cs="宋体" w:asciiTheme="majorEastAsia" w:hAnsiTheme="majorEastAsia" w:eastAsiaTheme="majorEastAsia"/>
          <w:bCs/>
          <w:color w:val="auto"/>
          <w:kern w:val="0"/>
          <w:szCs w:val="21"/>
          <w:highlight w:val="none"/>
          <w:lang w:val="en-US" w:eastAsia="zh-CN"/>
        </w:rPr>
        <w:t>04</w:t>
      </w:r>
      <w:r>
        <w:rPr>
          <w:rFonts w:hint="eastAsia" w:cs="宋体" w:asciiTheme="majorEastAsia" w:hAnsiTheme="majorEastAsia" w:eastAsiaTheme="majorEastAsia"/>
          <w:bCs/>
          <w:color w:val="auto"/>
          <w:kern w:val="0"/>
          <w:szCs w:val="21"/>
          <w:highlight w:val="none"/>
        </w:rPr>
        <w:t>月</w:t>
      </w:r>
      <w:r>
        <w:rPr>
          <w:rFonts w:hint="eastAsia" w:cs="宋体" w:asciiTheme="majorEastAsia" w:hAnsiTheme="majorEastAsia" w:eastAsiaTheme="majorEastAsia"/>
          <w:bCs/>
          <w:color w:val="auto"/>
          <w:kern w:val="0"/>
          <w:szCs w:val="21"/>
          <w:highlight w:val="none"/>
          <w:lang w:val="en-US" w:eastAsia="zh-CN"/>
        </w:rPr>
        <w:t>03</w:t>
      </w:r>
      <w:r>
        <w:rPr>
          <w:rFonts w:hint="eastAsia" w:cs="宋体" w:asciiTheme="majorEastAsia" w:hAnsiTheme="majorEastAsia" w:eastAsiaTheme="majorEastAsia"/>
          <w:bCs/>
          <w:color w:val="auto"/>
          <w:kern w:val="0"/>
          <w:szCs w:val="21"/>
          <w:highlight w:val="none"/>
        </w:rPr>
        <w:t>日，</w:t>
      </w:r>
      <w:r>
        <w:rPr>
          <w:rFonts w:hint="eastAsia" w:cs="宋体" w:asciiTheme="majorEastAsia" w:hAnsiTheme="majorEastAsia" w:eastAsiaTheme="majorEastAsia"/>
          <w:color w:val="auto"/>
          <w:szCs w:val="21"/>
          <w:highlight w:val="none"/>
        </w:rPr>
        <w:t>每天上午8:30至1</w:t>
      </w:r>
      <w:r>
        <w:rPr>
          <w:rFonts w:cs="宋体" w:asciiTheme="majorEastAsia" w:hAnsiTheme="majorEastAsia" w:eastAsiaTheme="majorEastAsia"/>
          <w:color w:val="auto"/>
          <w:szCs w:val="21"/>
          <w:highlight w:val="none"/>
        </w:rPr>
        <w:t>1</w:t>
      </w:r>
      <w:r>
        <w:rPr>
          <w:rFonts w:hint="eastAsia" w:cs="宋体" w:asciiTheme="majorEastAsia" w:hAnsiTheme="majorEastAsia" w:eastAsiaTheme="majorEastAsia"/>
          <w:color w:val="auto"/>
          <w:szCs w:val="21"/>
          <w:highlight w:val="none"/>
        </w:rPr>
        <w:t>:30，下午1:30至5:30（北京时间，法定节假日除外）</w:t>
      </w:r>
    </w:p>
    <w:p w14:paraId="4DD84F33">
      <w:pPr>
        <w:adjustRightInd w:val="0"/>
        <w:snapToGrid w:val="0"/>
        <w:spacing w:line="360" w:lineRule="exact"/>
        <w:ind w:firstLine="420" w:firstLineChars="200"/>
        <w:rPr>
          <w:rFonts w:asciiTheme="minorEastAsia" w:hAnsiTheme="minorEastAsia" w:eastAsiaTheme="minorEastAsia"/>
          <w:color w:val="auto"/>
          <w:highlight w:val="none"/>
        </w:rPr>
      </w:pPr>
      <w:r>
        <w:rPr>
          <w:rFonts w:cs="宋体" w:asciiTheme="majorEastAsia" w:hAnsiTheme="majorEastAsia" w:eastAsiaTheme="majorEastAsia"/>
          <w:color w:val="auto"/>
          <w:szCs w:val="21"/>
          <w:highlight w:val="none"/>
        </w:rPr>
        <w:t>2.</w:t>
      </w:r>
      <w:r>
        <w:rPr>
          <w:rFonts w:hint="eastAsia" w:cs="宋体" w:asciiTheme="majorEastAsia" w:hAnsiTheme="majorEastAsia" w:eastAsiaTheme="majorEastAsia"/>
          <w:color w:val="auto"/>
          <w:szCs w:val="21"/>
          <w:highlight w:val="none"/>
        </w:rPr>
        <w:t>地点：</w:t>
      </w:r>
      <w:r>
        <w:rPr>
          <w:rFonts w:hint="eastAsia" w:cs="宋体" w:asciiTheme="minorEastAsia" w:hAnsiTheme="minorEastAsia" w:eastAsiaTheme="minorEastAsia"/>
          <w:color w:val="auto"/>
          <w:kern w:val="0"/>
          <w:szCs w:val="21"/>
          <w:highlight w:val="none"/>
        </w:rPr>
        <w:t>常州市城投建设工程招标有限公司（常州市新北区通江中路396号中创大厦4楼）</w:t>
      </w:r>
    </w:p>
    <w:p w14:paraId="7A0D98B3">
      <w:pPr>
        <w:adjustRightInd w:val="0"/>
        <w:snapToGrid w:val="0"/>
        <w:spacing w:line="360" w:lineRule="exact"/>
        <w:ind w:firstLine="420" w:firstLineChars="200"/>
        <w:rPr>
          <w:rFonts w:asciiTheme="majorEastAsia" w:hAnsiTheme="majorEastAsia" w:eastAsiaTheme="majorEastAsia"/>
          <w:bCs/>
          <w:color w:val="auto"/>
          <w:szCs w:val="21"/>
          <w:highlight w:val="none"/>
        </w:rPr>
      </w:pPr>
      <w:r>
        <w:rPr>
          <w:rFonts w:hint="eastAsia" w:cs="宋体" w:asciiTheme="majorEastAsia" w:hAnsiTheme="majorEastAsia" w:eastAsiaTheme="majorEastAsia"/>
          <w:color w:val="auto"/>
          <w:szCs w:val="21"/>
          <w:highlight w:val="none"/>
        </w:rPr>
        <w:t>3.方式：</w:t>
      </w:r>
    </w:p>
    <w:p w14:paraId="68248D89">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①线上领购</w:t>
      </w:r>
    </w:p>
    <w:p w14:paraId="14083CFB">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供应商应在常州市城投建设工程招标有限公司（</w:t>
      </w:r>
      <w:r>
        <w:rPr>
          <w:rFonts w:ascii="宋体" w:hAnsi="宋体" w:cs="宋体"/>
          <w:color w:val="auto"/>
          <w:szCs w:val="21"/>
          <w:highlight w:val="none"/>
        </w:rPr>
        <w:t>www.czctzb.com）网站免费注册，在获取</w:t>
      </w:r>
      <w:r>
        <w:rPr>
          <w:rFonts w:hint="eastAsia" w:ascii="宋体" w:hAnsi="宋体" w:cs="宋体"/>
          <w:color w:val="auto"/>
          <w:szCs w:val="21"/>
          <w:highlight w:val="none"/>
        </w:rPr>
        <w:t>采购文件</w:t>
      </w:r>
      <w:r>
        <w:rPr>
          <w:rFonts w:ascii="宋体" w:hAnsi="宋体" w:cs="宋体"/>
          <w:color w:val="auto"/>
          <w:szCs w:val="21"/>
          <w:highlight w:val="none"/>
        </w:rPr>
        <w:t>时间内缴纳</w:t>
      </w:r>
      <w:r>
        <w:rPr>
          <w:rFonts w:hint="eastAsia" w:ascii="宋体" w:hAnsi="宋体" w:cs="宋体"/>
          <w:color w:val="auto"/>
          <w:szCs w:val="21"/>
          <w:highlight w:val="none"/>
        </w:rPr>
        <w:t>采购文件</w:t>
      </w:r>
      <w:r>
        <w:rPr>
          <w:rFonts w:ascii="宋体" w:hAnsi="宋体" w:cs="宋体"/>
          <w:color w:val="auto"/>
          <w:szCs w:val="21"/>
          <w:highlight w:val="none"/>
        </w:rPr>
        <w:t>费用，上传领购申请表（</w:t>
      </w:r>
      <w:r>
        <w:rPr>
          <w:rFonts w:hint="eastAsia" w:ascii="宋体" w:hAnsi="宋体" w:cs="宋体"/>
          <w:color w:val="auto"/>
          <w:szCs w:val="21"/>
          <w:highlight w:val="none"/>
        </w:rPr>
        <w:t>下载</w:t>
      </w:r>
      <w:r>
        <w:rPr>
          <w:rFonts w:ascii="宋体" w:hAnsi="宋体" w:cs="宋体"/>
          <w:color w:val="auto"/>
          <w:szCs w:val="21"/>
          <w:highlight w:val="none"/>
        </w:rPr>
        <w:t>链接</w:t>
      </w:r>
      <w:r>
        <w:rPr>
          <w:rFonts w:hint="eastAsia" w:ascii="宋体" w:hAnsi="宋体" w:cs="宋体"/>
          <w:color w:val="auto"/>
          <w:szCs w:val="21"/>
          <w:highlight w:val="none"/>
        </w:rPr>
        <w:t>：</w:t>
      </w:r>
      <w:r>
        <w:rPr>
          <w:rFonts w:ascii="宋体" w:hAnsi="宋体" w:cs="宋体"/>
          <w:color w:val="auto"/>
          <w:szCs w:val="21"/>
          <w:highlight w:val="none"/>
        </w:rPr>
        <w:t>http://www.czctzb.com/sub_down12.html</w:t>
      </w:r>
      <w:r>
        <w:rPr>
          <w:rFonts w:hint="eastAsia" w:ascii="宋体" w:hAnsi="宋体" w:cs="宋体"/>
          <w:color w:val="auto"/>
          <w:szCs w:val="21"/>
          <w:highlight w:val="none"/>
        </w:rPr>
        <w:t>）、电汇或网银凭证，经工作人员审核后下载本项目采购文件。</w:t>
      </w:r>
    </w:p>
    <w:p w14:paraId="53D97FA6">
      <w:pPr>
        <w:shd w:val="clear" w:color="auto" w:fill="FFFFFF"/>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提醒：</w:t>
      </w:r>
      <w:r>
        <w:rPr>
          <w:rFonts w:ascii="宋体" w:hAnsi="宋体" w:cs="宋体"/>
          <w:b/>
          <w:color w:val="auto"/>
          <w:szCs w:val="21"/>
          <w:highlight w:val="none"/>
        </w:rPr>
        <w:t>1.电汇</w:t>
      </w:r>
      <w:r>
        <w:rPr>
          <w:rFonts w:hint="eastAsia" w:ascii="宋体" w:hAnsi="宋体" w:cs="宋体"/>
          <w:b/>
          <w:color w:val="auto"/>
          <w:szCs w:val="21"/>
          <w:highlight w:val="none"/>
        </w:rPr>
        <w:t>或网银备注摘要中注明本项目招标编号，个人汇款注明单位简称；</w:t>
      </w:r>
      <w:r>
        <w:rPr>
          <w:rFonts w:ascii="宋体" w:hAnsi="宋体" w:cs="宋体"/>
          <w:b/>
          <w:color w:val="auto"/>
          <w:szCs w:val="21"/>
          <w:highlight w:val="none"/>
        </w:rPr>
        <w:t>2.投标人应在上述获取</w:t>
      </w:r>
      <w:r>
        <w:rPr>
          <w:rFonts w:hint="eastAsia" w:ascii="宋体" w:hAnsi="宋体" w:cs="宋体"/>
          <w:b/>
          <w:color w:val="auto"/>
          <w:szCs w:val="21"/>
          <w:highlight w:val="none"/>
        </w:rPr>
        <w:t>采购文件</w:t>
      </w:r>
      <w:r>
        <w:rPr>
          <w:rFonts w:ascii="宋体" w:hAnsi="宋体" w:cs="宋体"/>
          <w:b/>
          <w:color w:val="auto"/>
          <w:szCs w:val="21"/>
          <w:highlight w:val="none"/>
        </w:rPr>
        <w:t>时间内完成注册及领购</w:t>
      </w:r>
      <w:r>
        <w:rPr>
          <w:rFonts w:hint="eastAsia" w:ascii="宋体" w:hAnsi="宋体" w:cs="宋体"/>
          <w:b/>
          <w:color w:val="auto"/>
          <w:szCs w:val="21"/>
          <w:highlight w:val="none"/>
        </w:rPr>
        <w:t>采购文件</w:t>
      </w:r>
      <w:r>
        <w:rPr>
          <w:rFonts w:ascii="宋体" w:hAnsi="宋体" w:cs="宋体"/>
          <w:b/>
          <w:color w:val="auto"/>
          <w:szCs w:val="21"/>
          <w:highlight w:val="none"/>
        </w:rPr>
        <w:t>事宜，否则系统关闭，无法再领购。</w:t>
      </w:r>
    </w:p>
    <w:p w14:paraId="7A838B01">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②现场领购</w:t>
      </w:r>
    </w:p>
    <w:p w14:paraId="10075CA8">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供应商应提供领购申请表（下载链接：http://www.czctzb.com/sub_down12.html），在常州市城投建设工程招标有限公司（常州市新北区通江中路396号中创大厦4楼）综合办领购采购文件。</w:t>
      </w:r>
    </w:p>
    <w:p w14:paraId="49F5E290">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 xml:space="preserve">③咨询电话：0519-81580101   0519-81580192-6002  </w:t>
      </w:r>
    </w:p>
    <w:p w14:paraId="3577B3DF">
      <w:pPr>
        <w:adjustRightInd w:val="0"/>
        <w:snapToGrid w:val="0"/>
        <w:spacing w:line="360" w:lineRule="exact"/>
        <w:ind w:firstLine="420" w:firstLineChars="200"/>
        <w:rPr>
          <w:rFonts w:cs="宋体" w:asciiTheme="minorEastAsia" w:hAnsiTheme="minorEastAsia" w:eastAsiaTheme="minorEastAsia"/>
          <w:bCs/>
          <w:color w:val="auto"/>
          <w:szCs w:val="21"/>
          <w:highlight w:val="none"/>
        </w:rPr>
      </w:pPr>
      <w:r>
        <w:rPr>
          <w:rFonts w:cs="宋体" w:asciiTheme="majorEastAsia" w:hAnsiTheme="majorEastAsia" w:eastAsiaTheme="majorEastAsia"/>
          <w:color w:val="auto"/>
          <w:szCs w:val="21"/>
          <w:highlight w:val="none"/>
        </w:rPr>
        <w:t>4.</w:t>
      </w:r>
      <w:r>
        <w:rPr>
          <w:rFonts w:hint="eastAsia" w:cs="宋体" w:asciiTheme="majorEastAsia" w:hAnsiTheme="majorEastAsia" w:eastAsiaTheme="majorEastAsia"/>
          <w:color w:val="auto"/>
          <w:szCs w:val="21"/>
          <w:highlight w:val="none"/>
        </w:rPr>
        <w:t>售价：</w:t>
      </w:r>
      <w:r>
        <w:rPr>
          <w:rFonts w:hint="eastAsia" w:cs="宋体" w:asciiTheme="majorEastAsia" w:hAnsiTheme="majorEastAsia" w:eastAsiaTheme="majorEastAsia"/>
          <w:color w:val="auto"/>
          <w:kern w:val="0"/>
          <w:szCs w:val="21"/>
          <w:highlight w:val="none"/>
        </w:rPr>
        <w:t>人民币伍佰元整</w:t>
      </w:r>
    </w:p>
    <w:p w14:paraId="76128BD4">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收款单位：常州市城投建设工程招标有限公司</w:t>
      </w:r>
    </w:p>
    <w:p w14:paraId="1CB0DF6D">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开户银行：中国建设银行常州大成苑支行</w:t>
      </w:r>
    </w:p>
    <w:p w14:paraId="4BB4520F">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银行账号：32001624236052500905</w:t>
      </w:r>
    </w:p>
    <w:p w14:paraId="1E743669">
      <w:pPr>
        <w:adjustRightInd w:val="0"/>
        <w:snapToGrid w:val="0"/>
        <w:spacing w:line="360" w:lineRule="exact"/>
        <w:ind w:firstLine="422" w:firstLineChars="200"/>
        <w:rPr>
          <w:rFonts w:ascii="宋体" w:hAnsi="宋体"/>
          <w:b/>
          <w:color w:val="auto"/>
          <w:highlight w:val="none"/>
        </w:rPr>
      </w:pPr>
      <w:r>
        <w:rPr>
          <w:rFonts w:hint="eastAsia" w:ascii="宋体" w:hAnsi="宋体"/>
          <w:b/>
          <w:color w:val="auto"/>
          <w:highlight w:val="none"/>
        </w:rPr>
        <w:t>四、响应文件提交</w:t>
      </w:r>
    </w:p>
    <w:p w14:paraId="7B455D56">
      <w:pPr>
        <w:adjustRightInd w:val="0"/>
        <w:snapToGrid w:val="0"/>
        <w:spacing w:line="360" w:lineRule="exact"/>
        <w:ind w:firstLine="420" w:firstLineChars="200"/>
        <w:rPr>
          <w:rFonts w:ascii="宋体" w:hAnsi="宋体"/>
          <w:color w:val="auto"/>
          <w:highlight w:val="none"/>
        </w:rPr>
      </w:pPr>
      <w:r>
        <w:rPr>
          <w:rFonts w:hint="eastAsia" w:ascii="宋体" w:hAnsi="宋体"/>
          <w:color w:val="auto"/>
          <w:highlight w:val="none"/>
        </w:rPr>
        <w:t>截止时间：</w:t>
      </w:r>
      <w:r>
        <w:rPr>
          <w:rFonts w:hint="eastAsia" w:asciiTheme="minorEastAsia" w:hAnsiTheme="minorEastAsia" w:eastAsiaTheme="minorEastAsia"/>
          <w:b/>
          <w:bCs/>
          <w:color w:val="auto"/>
          <w:szCs w:val="21"/>
          <w:highlight w:val="none"/>
          <w:lang w:val="en-US" w:eastAsia="zh-CN"/>
        </w:rPr>
        <w:t>2025</w:t>
      </w:r>
      <w:r>
        <w:rPr>
          <w:rFonts w:hint="eastAsia" w:asciiTheme="minorEastAsia" w:hAnsiTheme="minorEastAsia" w:eastAsiaTheme="minorEastAsia"/>
          <w:b/>
          <w:bCs/>
          <w:color w:val="auto"/>
          <w:szCs w:val="21"/>
          <w:highlight w:val="none"/>
        </w:rPr>
        <w:t>年</w:t>
      </w:r>
      <w:r>
        <w:rPr>
          <w:rFonts w:hint="eastAsia" w:asciiTheme="minorEastAsia" w:hAnsiTheme="minorEastAsia" w:eastAsiaTheme="minorEastAsia"/>
          <w:b/>
          <w:bCs/>
          <w:color w:val="auto"/>
          <w:szCs w:val="21"/>
          <w:highlight w:val="none"/>
          <w:lang w:val="en-US" w:eastAsia="zh-CN"/>
        </w:rPr>
        <w:t>04</w:t>
      </w:r>
      <w:r>
        <w:rPr>
          <w:rFonts w:hint="eastAsia" w:asciiTheme="minorEastAsia" w:hAnsiTheme="minorEastAsia" w:eastAsiaTheme="minorEastAsia"/>
          <w:b/>
          <w:bCs/>
          <w:color w:val="auto"/>
          <w:szCs w:val="21"/>
          <w:highlight w:val="none"/>
        </w:rPr>
        <w:t>月</w:t>
      </w:r>
      <w:r>
        <w:rPr>
          <w:rFonts w:hint="eastAsia" w:asciiTheme="minorEastAsia" w:hAnsiTheme="minorEastAsia" w:eastAsiaTheme="minorEastAsia"/>
          <w:b/>
          <w:bCs/>
          <w:color w:val="auto"/>
          <w:szCs w:val="21"/>
          <w:highlight w:val="none"/>
          <w:lang w:val="en-US" w:eastAsia="zh-CN"/>
        </w:rPr>
        <w:t>07</w:t>
      </w:r>
      <w:r>
        <w:rPr>
          <w:rFonts w:hint="eastAsia" w:asciiTheme="minorEastAsia" w:hAnsiTheme="minorEastAsia" w:eastAsiaTheme="minorEastAsia"/>
          <w:b/>
          <w:bCs/>
          <w:color w:val="auto"/>
          <w:szCs w:val="21"/>
          <w:highlight w:val="none"/>
        </w:rPr>
        <w:t>日</w:t>
      </w:r>
      <w:r>
        <w:rPr>
          <w:rFonts w:hint="eastAsia" w:asciiTheme="minorEastAsia" w:hAnsiTheme="minorEastAsia" w:eastAsiaTheme="minorEastAsia"/>
          <w:b/>
          <w:bCs/>
          <w:color w:val="auto"/>
          <w:szCs w:val="21"/>
          <w:highlight w:val="none"/>
          <w:lang w:val="en-US" w:eastAsia="zh-CN"/>
        </w:rPr>
        <w:t>09</w:t>
      </w:r>
      <w:r>
        <w:rPr>
          <w:rFonts w:hint="eastAsia" w:asciiTheme="minorEastAsia" w:hAnsiTheme="minorEastAsia" w:eastAsiaTheme="minorEastAsia"/>
          <w:b/>
          <w:bCs/>
          <w:color w:val="auto"/>
          <w:szCs w:val="21"/>
          <w:highlight w:val="none"/>
        </w:rPr>
        <w:t>点</w:t>
      </w:r>
      <w:r>
        <w:rPr>
          <w:rFonts w:hint="eastAsia" w:asciiTheme="minorEastAsia" w:hAnsiTheme="minorEastAsia" w:eastAsiaTheme="minorEastAsia"/>
          <w:b/>
          <w:bCs/>
          <w:color w:val="auto"/>
          <w:szCs w:val="21"/>
          <w:highlight w:val="none"/>
          <w:lang w:val="en-US" w:eastAsia="zh-CN"/>
        </w:rPr>
        <w:t>30</w:t>
      </w:r>
      <w:r>
        <w:rPr>
          <w:rFonts w:hint="eastAsia" w:asciiTheme="minorEastAsia" w:hAnsiTheme="minorEastAsia" w:eastAsiaTheme="minorEastAsia"/>
          <w:b/>
          <w:bCs/>
          <w:color w:val="auto"/>
          <w:szCs w:val="21"/>
          <w:highlight w:val="none"/>
        </w:rPr>
        <w:t>分（北京时间）</w:t>
      </w:r>
    </w:p>
    <w:p w14:paraId="4EFF8732">
      <w:pPr>
        <w:adjustRightInd w:val="0"/>
        <w:snapToGrid w:val="0"/>
        <w:spacing w:line="360" w:lineRule="exact"/>
        <w:ind w:firstLine="420" w:firstLineChars="200"/>
        <w:rPr>
          <w:rFonts w:ascii="宋体" w:hAnsi="宋体"/>
          <w:bCs/>
          <w:color w:val="auto"/>
          <w:highlight w:val="none"/>
        </w:rPr>
      </w:pPr>
      <w:r>
        <w:rPr>
          <w:rFonts w:hint="eastAsia" w:ascii="宋体" w:hAnsi="宋体"/>
          <w:color w:val="auto"/>
          <w:highlight w:val="none"/>
        </w:rPr>
        <w:t>地点：常州市城投建设工程招标有限公司</w:t>
      </w:r>
      <w:r>
        <w:rPr>
          <w:rFonts w:hint="eastAsia" w:ascii="宋体" w:hAnsi="宋体" w:cs="宋体"/>
          <w:color w:val="auto"/>
          <w:highlight w:val="none"/>
        </w:rPr>
        <w:t>（常州市新北区通江中路396号中创大厦4楼）</w:t>
      </w:r>
    </w:p>
    <w:p w14:paraId="1F86BA9A">
      <w:pPr>
        <w:adjustRightInd w:val="0"/>
        <w:snapToGrid w:val="0"/>
        <w:spacing w:line="360" w:lineRule="exact"/>
        <w:ind w:firstLine="422" w:firstLineChars="200"/>
        <w:rPr>
          <w:rFonts w:ascii="宋体" w:hAnsi="宋体"/>
          <w:b/>
          <w:color w:val="auto"/>
          <w:highlight w:val="none"/>
        </w:rPr>
      </w:pPr>
      <w:r>
        <w:rPr>
          <w:rFonts w:hint="eastAsia" w:ascii="宋体" w:hAnsi="宋体"/>
          <w:b/>
          <w:color w:val="auto"/>
          <w:highlight w:val="none"/>
        </w:rPr>
        <w:t>五、开启</w:t>
      </w:r>
    </w:p>
    <w:p w14:paraId="7AE0F6A5">
      <w:pPr>
        <w:adjustRightInd w:val="0"/>
        <w:snapToGrid w:val="0"/>
        <w:spacing w:line="360" w:lineRule="exact"/>
        <w:ind w:firstLine="420" w:firstLineChars="200"/>
        <w:rPr>
          <w:rFonts w:ascii="宋体" w:hAnsi="宋体"/>
          <w:color w:val="auto"/>
          <w:highlight w:val="none"/>
        </w:rPr>
      </w:pPr>
      <w:r>
        <w:rPr>
          <w:rFonts w:hint="eastAsia" w:ascii="宋体" w:hAnsi="宋体"/>
          <w:color w:val="auto"/>
          <w:highlight w:val="none"/>
        </w:rPr>
        <w:t>时间：</w:t>
      </w:r>
      <w:r>
        <w:rPr>
          <w:rFonts w:hint="eastAsia" w:asciiTheme="minorEastAsia" w:hAnsiTheme="minorEastAsia" w:eastAsiaTheme="minorEastAsia"/>
          <w:b/>
          <w:bCs/>
          <w:color w:val="auto"/>
          <w:szCs w:val="21"/>
          <w:highlight w:val="none"/>
          <w:lang w:val="en-US" w:eastAsia="zh-CN"/>
        </w:rPr>
        <w:t>2025</w:t>
      </w:r>
      <w:r>
        <w:rPr>
          <w:rFonts w:hint="eastAsia" w:asciiTheme="minorEastAsia" w:hAnsiTheme="minorEastAsia" w:eastAsiaTheme="minorEastAsia"/>
          <w:b/>
          <w:bCs/>
          <w:color w:val="auto"/>
          <w:szCs w:val="21"/>
          <w:highlight w:val="none"/>
        </w:rPr>
        <w:t>年</w:t>
      </w:r>
      <w:r>
        <w:rPr>
          <w:rFonts w:hint="eastAsia" w:asciiTheme="minorEastAsia" w:hAnsiTheme="minorEastAsia" w:eastAsiaTheme="minorEastAsia"/>
          <w:b/>
          <w:bCs/>
          <w:color w:val="auto"/>
          <w:szCs w:val="21"/>
          <w:highlight w:val="none"/>
          <w:lang w:val="en-US" w:eastAsia="zh-CN"/>
        </w:rPr>
        <w:t>04</w:t>
      </w:r>
      <w:r>
        <w:rPr>
          <w:rFonts w:hint="eastAsia" w:asciiTheme="minorEastAsia" w:hAnsiTheme="minorEastAsia" w:eastAsiaTheme="minorEastAsia"/>
          <w:b/>
          <w:bCs/>
          <w:color w:val="auto"/>
          <w:szCs w:val="21"/>
          <w:highlight w:val="none"/>
        </w:rPr>
        <w:t>月</w:t>
      </w:r>
      <w:r>
        <w:rPr>
          <w:rFonts w:hint="eastAsia" w:asciiTheme="minorEastAsia" w:hAnsiTheme="minorEastAsia" w:eastAsiaTheme="minorEastAsia"/>
          <w:b/>
          <w:bCs/>
          <w:color w:val="auto"/>
          <w:szCs w:val="21"/>
          <w:highlight w:val="none"/>
          <w:lang w:val="en-US" w:eastAsia="zh-CN"/>
        </w:rPr>
        <w:t>07</w:t>
      </w:r>
      <w:r>
        <w:rPr>
          <w:rFonts w:hint="eastAsia" w:asciiTheme="minorEastAsia" w:hAnsiTheme="minorEastAsia" w:eastAsiaTheme="minorEastAsia"/>
          <w:b/>
          <w:bCs/>
          <w:color w:val="auto"/>
          <w:szCs w:val="21"/>
          <w:highlight w:val="none"/>
        </w:rPr>
        <w:t>日</w:t>
      </w:r>
      <w:r>
        <w:rPr>
          <w:rFonts w:hint="eastAsia" w:asciiTheme="minorEastAsia" w:hAnsiTheme="minorEastAsia" w:eastAsiaTheme="minorEastAsia"/>
          <w:b/>
          <w:bCs/>
          <w:color w:val="auto"/>
          <w:szCs w:val="21"/>
          <w:highlight w:val="none"/>
          <w:lang w:val="en-US" w:eastAsia="zh-CN"/>
        </w:rPr>
        <w:t>09</w:t>
      </w:r>
      <w:r>
        <w:rPr>
          <w:rFonts w:hint="eastAsia" w:asciiTheme="minorEastAsia" w:hAnsiTheme="minorEastAsia" w:eastAsiaTheme="minorEastAsia"/>
          <w:b/>
          <w:bCs/>
          <w:color w:val="auto"/>
          <w:szCs w:val="21"/>
          <w:highlight w:val="none"/>
        </w:rPr>
        <w:t>点</w:t>
      </w:r>
      <w:r>
        <w:rPr>
          <w:rFonts w:hint="eastAsia" w:asciiTheme="minorEastAsia" w:hAnsiTheme="minorEastAsia" w:eastAsiaTheme="minorEastAsia"/>
          <w:b/>
          <w:bCs/>
          <w:color w:val="auto"/>
          <w:szCs w:val="21"/>
          <w:highlight w:val="none"/>
          <w:lang w:val="en-US" w:eastAsia="zh-CN"/>
        </w:rPr>
        <w:t>30</w:t>
      </w:r>
      <w:r>
        <w:rPr>
          <w:rFonts w:hint="eastAsia" w:asciiTheme="minorEastAsia" w:hAnsiTheme="minorEastAsia" w:eastAsiaTheme="minorEastAsia"/>
          <w:b/>
          <w:bCs/>
          <w:color w:val="auto"/>
          <w:szCs w:val="21"/>
          <w:highlight w:val="none"/>
        </w:rPr>
        <w:t>分（北京时间）</w:t>
      </w:r>
    </w:p>
    <w:p w14:paraId="42690663">
      <w:pPr>
        <w:adjustRightInd w:val="0"/>
        <w:snapToGrid w:val="0"/>
        <w:spacing w:line="360" w:lineRule="exact"/>
        <w:ind w:firstLine="420" w:firstLineChars="200"/>
        <w:rPr>
          <w:rFonts w:ascii="宋体" w:hAnsi="宋体"/>
          <w:color w:val="auto"/>
          <w:highlight w:val="none"/>
        </w:rPr>
      </w:pPr>
      <w:r>
        <w:rPr>
          <w:rFonts w:hint="eastAsia" w:ascii="宋体" w:hAnsi="宋体"/>
          <w:color w:val="auto"/>
          <w:highlight w:val="none"/>
        </w:rPr>
        <w:t>地点：常州市城投建设工程招标有限公司</w:t>
      </w:r>
      <w:r>
        <w:rPr>
          <w:rFonts w:hint="eastAsia" w:ascii="宋体" w:hAnsi="宋体" w:cs="宋体"/>
          <w:color w:val="auto"/>
          <w:highlight w:val="none"/>
        </w:rPr>
        <w:t>（常州市新北区通江中路396号中创大厦4楼）</w:t>
      </w:r>
    </w:p>
    <w:p w14:paraId="768D60C8">
      <w:pPr>
        <w:adjustRightInd w:val="0"/>
        <w:snapToGrid w:val="0"/>
        <w:spacing w:line="360" w:lineRule="exact"/>
        <w:ind w:firstLine="422" w:firstLineChars="200"/>
        <w:rPr>
          <w:rFonts w:ascii="宋体" w:hAnsi="宋体"/>
          <w:b/>
          <w:color w:val="auto"/>
          <w:highlight w:val="none"/>
        </w:rPr>
      </w:pPr>
      <w:r>
        <w:rPr>
          <w:rFonts w:hint="eastAsia" w:ascii="宋体" w:hAnsi="宋体"/>
          <w:b/>
          <w:color w:val="auto"/>
          <w:highlight w:val="none"/>
        </w:rPr>
        <w:t>六、公告期限</w:t>
      </w:r>
    </w:p>
    <w:p w14:paraId="10EE8B9C">
      <w:pPr>
        <w:adjustRightInd w:val="0"/>
        <w:snapToGrid w:val="0"/>
        <w:spacing w:line="360" w:lineRule="exact"/>
        <w:ind w:firstLine="420" w:firstLineChars="200"/>
        <w:rPr>
          <w:rFonts w:ascii="宋体" w:hAnsi="宋体"/>
          <w:color w:val="auto"/>
          <w:highlight w:val="none"/>
        </w:rPr>
      </w:pPr>
      <w:r>
        <w:rPr>
          <w:rFonts w:hint="eastAsia" w:ascii="宋体" w:hAnsi="宋体"/>
          <w:color w:val="auto"/>
          <w:highlight w:val="none"/>
        </w:rPr>
        <w:t>自本公告发布之日起3个工作日。</w:t>
      </w:r>
    </w:p>
    <w:p w14:paraId="0357EA5F">
      <w:pPr>
        <w:adjustRightInd w:val="0"/>
        <w:snapToGrid w:val="0"/>
        <w:spacing w:line="360" w:lineRule="exact"/>
        <w:ind w:firstLine="422" w:firstLineChars="200"/>
        <w:rPr>
          <w:rFonts w:ascii="宋体" w:hAnsi="宋体"/>
          <w:b/>
          <w:color w:val="auto"/>
          <w:highlight w:val="none"/>
        </w:rPr>
      </w:pPr>
      <w:r>
        <w:rPr>
          <w:rFonts w:hint="eastAsia" w:ascii="宋体" w:hAnsi="宋体"/>
          <w:b/>
          <w:color w:val="auto"/>
          <w:highlight w:val="none"/>
        </w:rPr>
        <w:t>七、其他补充事宜</w:t>
      </w:r>
    </w:p>
    <w:p w14:paraId="65B205BF">
      <w:pPr>
        <w:adjustRightInd w:val="0"/>
        <w:snapToGrid w:val="0"/>
        <w:spacing w:line="360" w:lineRule="exact"/>
        <w:ind w:firstLine="422" w:firstLineChars="200"/>
        <w:rPr>
          <w:rFonts w:cs="宋体" w:asciiTheme="minorEastAsia" w:hAnsiTheme="minorEastAsia" w:eastAsiaTheme="minorEastAsia"/>
          <w:b/>
          <w:color w:val="auto"/>
          <w:szCs w:val="21"/>
          <w:highlight w:val="none"/>
        </w:rPr>
      </w:pPr>
      <w:r>
        <w:rPr>
          <w:rFonts w:hint="eastAsia" w:cs="宋体" w:asciiTheme="minorEastAsia" w:hAnsiTheme="minorEastAsia" w:eastAsiaTheme="minorEastAsia"/>
          <w:b/>
          <w:color w:val="auto"/>
          <w:szCs w:val="21"/>
          <w:highlight w:val="none"/>
        </w:rPr>
        <w:t>1.现场踏勘及标前答疑</w:t>
      </w:r>
    </w:p>
    <w:p w14:paraId="0605124E">
      <w:pPr>
        <w:adjustRightInd w:val="0"/>
        <w:snapToGrid w:val="0"/>
        <w:spacing w:line="360" w:lineRule="exact"/>
        <w:ind w:firstLine="420" w:firstLineChars="200"/>
        <w:rPr>
          <w:rFonts w:asciiTheme="minorEastAsia" w:hAnsiTheme="minorEastAsia" w:eastAsiaTheme="minorEastAsia"/>
          <w:bCs/>
          <w:color w:val="auto"/>
          <w:szCs w:val="21"/>
          <w:highlight w:val="none"/>
        </w:rPr>
      </w:pPr>
      <w:r>
        <w:rPr>
          <w:rFonts w:hint="eastAsia" w:asciiTheme="minorEastAsia" w:hAnsiTheme="minorEastAsia" w:eastAsiaTheme="minorEastAsia"/>
          <w:bCs/>
          <w:color w:val="auto"/>
          <w:szCs w:val="21"/>
          <w:highlight w:val="none"/>
        </w:rPr>
        <w:t>（1）供应商</w:t>
      </w:r>
      <w:r>
        <w:rPr>
          <w:rFonts w:asciiTheme="minorEastAsia" w:hAnsiTheme="minorEastAsia" w:eastAsiaTheme="minorEastAsia"/>
          <w:bCs/>
          <w:color w:val="auto"/>
          <w:szCs w:val="21"/>
          <w:highlight w:val="none"/>
        </w:rPr>
        <w:t>自行踏勘</w:t>
      </w:r>
      <w:r>
        <w:rPr>
          <w:rFonts w:hint="eastAsia" w:asciiTheme="minorEastAsia" w:hAnsiTheme="minorEastAsia" w:eastAsiaTheme="minorEastAsia"/>
          <w:bCs/>
          <w:color w:val="auto"/>
          <w:szCs w:val="21"/>
          <w:highlight w:val="none"/>
        </w:rPr>
        <w:t>现场。</w:t>
      </w:r>
    </w:p>
    <w:p w14:paraId="1FCDE8C6">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bCs/>
          <w:color w:val="auto"/>
          <w:szCs w:val="21"/>
          <w:highlight w:val="none"/>
        </w:rPr>
        <w:t>（2）</w:t>
      </w:r>
      <w:r>
        <w:rPr>
          <w:rFonts w:cs="宋体" w:asciiTheme="minorEastAsia" w:hAnsiTheme="minorEastAsia" w:eastAsiaTheme="minorEastAsia"/>
          <w:color w:val="auto"/>
          <w:szCs w:val="21"/>
          <w:highlight w:val="none"/>
        </w:rPr>
        <w:t>标前答疑</w:t>
      </w:r>
    </w:p>
    <w:p w14:paraId="44B8AB43">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参加询价的供应商若认为询价通知书的资格要求和技术要求有倾向性或不公正性，可在响应文件提交截止期2日前以书面形式向常州市城投建设工程招标有限公司提出。对于未提出澄清要求又参与了该项目的供应商将被视为完全认同该询价通知书，响应文件提交截止期后不再受理针对询价通知书的相关质疑和投诉。传真:0519-81580105，</w:t>
      </w:r>
      <w:r>
        <w:rPr>
          <w:rFonts w:asciiTheme="minorEastAsia" w:hAnsiTheme="minorEastAsia" w:eastAsiaTheme="minorEastAsia"/>
          <w:color w:val="auto"/>
          <w:szCs w:val="21"/>
          <w:highlight w:val="none"/>
        </w:rPr>
        <w:t>邮箱：</w:t>
      </w:r>
      <w:r>
        <w:rPr>
          <w:color w:val="auto"/>
          <w:highlight w:val="none"/>
        </w:rPr>
        <w:fldChar w:fldCharType="begin"/>
      </w:r>
      <w:r>
        <w:rPr>
          <w:color w:val="auto"/>
          <w:highlight w:val="none"/>
        </w:rPr>
        <w:instrText xml:space="preserve"> HYPERLINK "mailto:czctzb@163.com" </w:instrText>
      </w:r>
      <w:r>
        <w:rPr>
          <w:color w:val="auto"/>
          <w:highlight w:val="none"/>
        </w:rPr>
        <w:fldChar w:fldCharType="separate"/>
      </w:r>
      <w:r>
        <w:rPr>
          <w:rStyle w:val="30"/>
          <w:rFonts w:hint="eastAsia" w:asciiTheme="minorEastAsia" w:hAnsiTheme="minorEastAsia" w:eastAsiaTheme="minorEastAsia"/>
          <w:color w:val="auto"/>
          <w:highlight w:val="none"/>
        </w:rPr>
        <w:t>czctzb@163.com</w:t>
      </w:r>
      <w:r>
        <w:rPr>
          <w:rStyle w:val="30"/>
          <w:rFonts w:hint="eastAsia" w:asciiTheme="minorEastAsia" w:hAnsiTheme="minorEastAsia" w:eastAsiaTheme="minorEastAsia"/>
          <w:color w:val="auto"/>
          <w:highlight w:val="none"/>
        </w:rPr>
        <w:fldChar w:fldCharType="end"/>
      </w:r>
      <w:r>
        <w:rPr>
          <w:rFonts w:hint="eastAsia" w:asciiTheme="minorEastAsia" w:hAnsiTheme="minorEastAsia" w:eastAsiaTheme="minorEastAsia"/>
          <w:color w:val="auto"/>
          <w:szCs w:val="21"/>
          <w:highlight w:val="none"/>
        </w:rPr>
        <w:t>。</w:t>
      </w:r>
    </w:p>
    <w:p w14:paraId="03E80781">
      <w:pPr>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2.询价保证金</w:t>
      </w:r>
    </w:p>
    <w:p w14:paraId="23E5F9A4">
      <w:pPr>
        <w:adjustRightInd w:val="0"/>
        <w:snapToGrid w:val="0"/>
        <w:spacing w:line="36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本项目免收询价保证金</w:t>
      </w:r>
      <w:r>
        <w:rPr>
          <w:rFonts w:hint="eastAsia" w:ascii="宋体" w:hAnsi="宋体" w:cs="宋体"/>
          <w:color w:val="auto"/>
          <w:szCs w:val="21"/>
          <w:highlight w:val="none"/>
          <w:lang w:eastAsia="zh-CN"/>
        </w:rPr>
        <w:t>。</w:t>
      </w:r>
    </w:p>
    <w:p w14:paraId="75566685">
      <w:pPr>
        <w:adjustRightInd w:val="0"/>
        <w:snapToGrid w:val="0"/>
        <w:spacing w:line="360" w:lineRule="exact"/>
        <w:ind w:firstLine="422" w:firstLineChars="200"/>
        <w:rPr>
          <w:rFonts w:cs="宋体" w:asciiTheme="minorEastAsia" w:hAnsiTheme="minorEastAsia" w:eastAsiaTheme="minorEastAsia"/>
          <w:b/>
          <w:bCs/>
          <w:color w:val="auto"/>
          <w:szCs w:val="21"/>
          <w:highlight w:val="none"/>
        </w:rPr>
      </w:pPr>
      <w:r>
        <w:rPr>
          <w:rFonts w:hint="eastAsia" w:cs="宋体" w:asciiTheme="majorEastAsia" w:hAnsiTheme="majorEastAsia" w:eastAsiaTheme="majorEastAsia"/>
          <w:b/>
          <w:color w:val="auto"/>
          <w:kern w:val="0"/>
          <w:szCs w:val="21"/>
          <w:highlight w:val="none"/>
        </w:rPr>
        <w:t>3.</w:t>
      </w:r>
      <w:r>
        <w:rPr>
          <w:rFonts w:hint="eastAsia" w:cs="宋体" w:asciiTheme="minorEastAsia" w:hAnsiTheme="minorEastAsia" w:eastAsiaTheme="minorEastAsia"/>
          <w:b/>
          <w:bCs/>
          <w:color w:val="auto"/>
          <w:szCs w:val="21"/>
          <w:highlight w:val="none"/>
        </w:rPr>
        <w:t>询价通知书售后一概不退。供应商提交的询价响应文件概不退还。一经领购，供应商不得更改单位名称。</w:t>
      </w:r>
    </w:p>
    <w:p w14:paraId="69AE3D50">
      <w:pPr>
        <w:adjustRightInd w:val="0"/>
        <w:snapToGrid w:val="0"/>
        <w:spacing w:line="360" w:lineRule="exact"/>
        <w:ind w:firstLine="422" w:firstLineChars="200"/>
        <w:rPr>
          <w:rFonts w:ascii="宋体" w:hAnsi="宋体"/>
          <w:b/>
          <w:color w:val="auto"/>
          <w:highlight w:val="none"/>
        </w:rPr>
      </w:pPr>
      <w:r>
        <w:rPr>
          <w:rFonts w:hint="eastAsia" w:ascii="宋体" w:hAnsi="宋体"/>
          <w:b/>
          <w:color w:val="auto"/>
          <w:highlight w:val="none"/>
        </w:rPr>
        <w:t>八、凡对本次采购提出询问，请按以下方式联系。</w:t>
      </w:r>
    </w:p>
    <w:p w14:paraId="7FF52916">
      <w:pPr>
        <w:adjustRightInd w:val="0"/>
        <w:snapToGrid w:val="0"/>
        <w:spacing w:line="360" w:lineRule="exact"/>
        <w:ind w:firstLine="420" w:firstLineChars="200"/>
        <w:rPr>
          <w:rFonts w:ascii="宋体" w:hAnsi="宋体"/>
          <w:color w:val="auto"/>
          <w:highlight w:val="none"/>
        </w:rPr>
      </w:pPr>
      <w:r>
        <w:rPr>
          <w:rFonts w:hint="eastAsia" w:ascii="宋体" w:hAnsi="宋体"/>
          <w:color w:val="auto"/>
          <w:highlight w:val="none"/>
        </w:rPr>
        <w:t>1.采购人信息</w:t>
      </w:r>
    </w:p>
    <w:p w14:paraId="4D45FD39">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名  称：常州市武进区牛塘镇人民政府</w:t>
      </w:r>
    </w:p>
    <w:p w14:paraId="193EE49B">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地  址：常州市武进区延政东路16号</w:t>
      </w:r>
    </w:p>
    <w:p w14:paraId="077FAA65">
      <w:pPr>
        <w:adjustRightInd w:val="0"/>
        <w:snapToGrid w:val="0"/>
        <w:spacing w:line="360" w:lineRule="exact"/>
        <w:ind w:firstLine="420" w:firstLineChars="200"/>
        <w:rPr>
          <w:rFonts w:asciiTheme="majorEastAsia" w:hAnsiTheme="majorEastAsia" w:eastAsiaTheme="majorEastAsia"/>
          <w:color w:val="auto"/>
          <w:highlight w:val="none"/>
        </w:rPr>
      </w:pPr>
      <w:bookmarkStart w:id="0" w:name="_GoBack"/>
      <w:bookmarkEnd w:id="0"/>
      <w:r>
        <w:rPr>
          <w:rFonts w:hint="eastAsia" w:asciiTheme="majorEastAsia" w:hAnsiTheme="majorEastAsia" w:eastAsiaTheme="majorEastAsia"/>
          <w:color w:val="auto"/>
          <w:highlight w:val="none"/>
        </w:rPr>
        <w:t>2.采购代理机构信息</w:t>
      </w:r>
    </w:p>
    <w:p w14:paraId="0A60E0CB">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名　　称：常州市城投建设工程招标有限公司</w:t>
      </w:r>
    </w:p>
    <w:p w14:paraId="0338CC55">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地　　址：</w:t>
      </w:r>
      <w:r>
        <w:rPr>
          <w:rFonts w:hint="eastAsia" w:cs="宋体" w:asciiTheme="majorEastAsia" w:hAnsiTheme="majorEastAsia" w:eastAsiaTheme="majorEastAsia"/>
          <w:color w:val="auto"/>
          <w:kern w:val="0"/>
          <w:szCs w:val="21"/>
          <w:highlight w:val="none"/>
        </w:rPr>
        <w:t>常州市新北区通江中路396号中创大厦4楼</w:t>
      </w:r>
    </w:p>
    <w:p w14:paraId="65C9292F">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联系方式：</w:t>
      </w:r>
      <w:r>
        <w:rPr>
          <w:rFonts w:hint="eastAsia" w:cs="宋体" w:asciiTheme="majorEastAsia" w:hAnsiTheme="majorEastAsia" w:eastAsiaTheme="majorEastAsia"/>
          <w:color w:val="auto"/>
          <w:szCs w:val="21"/>
          <w:highlight w:val="none"/>
        </w:rPr>
        <w:t>0519-81580101</w:t>
      </w:r>
    </w:p>
    <w:p w14:paraId="08E270C8">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3.项目联系方式</w:t>
      </w:r>
    </w:p>
    <w:p w14:paraId="7739B61F">
      <w:pPr>
        <w:adjustRightInd w:val="0"/>
        <w:snapToGrid w:val="0"/>
        <w:spacing w:line="360" w:lineRule="exact"/>
        <w:ind w:firstLine="420" w:firstLineChars="200"/>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项目联系人：袁  婷</w:t>
      </w:r>
    </w:p>
    <w:p w14:paraId="32055DED">
      <w:pPr>
        <w:adjustRightInd w:val="0"/>
        <w:snapToGrid w:val="0"/>
        <w:spacing w:line="360" w:lineRule="exact"/>
        <w:ind w:firstLine="420" w:firstLineChars="200"/>
        <w:rPr>
          <w:rFonts w:ascii="宋体" w:hAnsi="宋体"/>
          <w:color w:val="auto"/>
          <w:highlight w:val="none"/>
        </w:rPr>
      </w:pPr>
      <w:r>
        <w:rPr>
          <w:rFonts w:hint="eastAsia" w:asciiTheme="majorEastAsia" w:hAnsiTheme="majorEastAsia" w:eastAsiaTheme="majorEastAsia"/>
          <w:color w:val="auto"/>
          <w:highlight w:val="none"/>
        </w:rPr>
        <w:t>电　　　话：</w:t>
      </w:r>
      <w:r>
        <w:rPr>
          <w:rFonts w:hint="eastAsia" w:cs="宋体" w:asciiTheme="majorEastAsia" w:hAnsiTheme="majorEastAsia" w:eastAsiaTheme="majorEastAsia"/>
          <w:color w:val="auto"/>
          <w:szCs w:val="21"/>
          <w:highlight w:val="none"/>
        </w:rPr>
        <w:t>0519-81580152  81580191  81580192（转分机号6013）</w:t>
      </w:r>
    </w:p>
    <w:p w14:paraId="70C39078">
      <w:pPr>
        <w:pStyle w:val="11"/>
        <w:spacing w:line="340" w:lineRule="exact"/>
        <w:rPr>
          <w:b/>
          <w:color w:val="auto"/>
          <w:szCs w:val="21"/>
          <w:highlight w:val="none"/>
        </w:rPr>
      </w:pPr>
      <w:r>
        <w:rPr>
          <w:rFonts w:hint="eastAsia"/>
          <w:b/>
          <w:color w:val="auto"/>
          <w:szCs w:val="21"/>
          <w:highlight w:val="none"/>
        </w:rPr>
        <w:br w:type="page"/>
      </w:r>
    </w:p>
    <w:p w14:paraId="7B049F25">
      <w:pPr>
        <w:adjustRightInd w:val="0"/>
        <w:snapToGrid w:val="0"/>
        <w:spacing w:line="360" w:lineRule="exact"/>
        <w:ind w:firstLine="422" w:firstLineChars="200"/>
        <w:rPr>
          <w:rFonts w:ascii="宋体" w:hAnsi="宋体"/>
          <w:b/>
          <w:color w:val="auto"/>
          <w:szCs w:val="21"/>
          <w:highlight w:val="none"/>
        </w:rPr>
        <w:sectPr>
          <w:headerReference r:id="rId5" w:type="first"/>
          <w:headerReference r:id="rId3" w:type="default"/>
          <w:footerReference r:id="rId6" w:type="default"/>
          <w:headerReference r:id="rId4" w:type="even"/>
          <w:footerReference r:id="rId7" w:type="even"/>
          <w:pgSz w:w="11907" w:h="16839"/>
          <w:pgMar w:top="1440" w:right="1800" w:bottom="1440" w:left="1800" w:header="851" w:footer="992" w:gutter="0"/>
          <w:cols w:space="720" w:num="1"/>
          <w:docGrid w:type="lines" w:linePitch="312" w:charSpace="0"/>
        </w:sectPr>
      </w:pPr>
    </w:p>
    <w:p w14:paraId="034DCFE2">
      <w:pPr>
        <w:pStyle w:val="11"/>
        <w:adjustRightInd w:val="0"/>
        <w:snapToGrid w:val="0"/>
        <w:spacing w:line="360" w:lineRule="auto"/>
        <w:jc w:val="center"/>
        <w:rPr>
          <w:b/>
          <w:bCs/>
          <w:color w:val="auto"/>
          <w:highlight w:val="none"/>
        </w:rPr>
      </w:pPr>
      <w:r>
        <w:rPr>
          <w:rFonts w:hint="eastAsia"/>
          <w:b/>
          <w:bCs/>
          <w:color w:val="auto"/>
          <w:sz w:val="32"/>
          <w:szCs w:val="32"/>
          <w:highlight w:val="none"/>
        </w:rPr>
        <w:t>询价通知书</w:t>
      </w:r>
    </w:p>
    <w:p w14:paraId="7F11D923">
      <w:pPr>
        <w:widowControl/>
        <w:adjustRightInd w:val="0"/>
        <w:snapToGrid w:val="0"/>
        <w:spacing w:line="360" w:lineRule="exact"/>
        <w:ind w:firstLine="420" w:firstLineChars="200"/>
        <w:jc w:val="left"/>
        <w:rPr>
          <w:color w:val="auto"/>
          <w:highlight w:val="none"/>
        </w:rPr>
      </w:pPr>
      <w:r>
        <w:rPr>
          <w:rFonts w:hint="eastAsia" w:cs="宋体" w:asciiTheme="minorEastAsia" w:hAnsiTheme="minorEastAsia" w:eastAsiaTheme="minorEastAsia"/>
          <w:color w:val="auto"/>
          <w:szCs w:val="21"/>
          <w:highlight w:val="none"/>
        </w:rPr>
        <w:t>常州市城投建设工程招标有限公司受常州市武进区牛塘镇人民政府的委托</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现就其牛塘镇东龙路国防主题改造工程进行询价采购，</w:t>
      </w:r>
      <w:r>
        <w:rPr>
          <w:rFonts w:hint="eastAsia"/>
          <w:color w:val="auto"/>
          <w:highlight w:val="none"/>
        </w:rPr>
        <w:t>特邀请符合条件的供应商参加。</w:t>
      </w:r>
    </w:p>
    <w:p w14:paraId="2E01A153">
      <w:pPr>
        <w:widowControl/>
        <w:adjustRightInd w:val="0"/>
        <w:snapToGrid w:val="0"/>
        <w:spacing w:line="360" w:lineRule="exact"/>
        <w:ind w:firstLine="422" w:firstLineChars="200"/>
        <w:jc w:val="left"/>
        <w:rPr>
          <w:rFonts w:ascii="宋体" w:cs="宋体"/>
          <w:b/>
          <w:bCs/>
          <w:color w:val="auto"/>
          <w:kern w:val="0"/>
          <w:szCs w:val="21"/>
          <w:highlight w:val="none"/>
        </w:rPr>
      </w:pPr>
      <w:r>
        <w:rPr>
          <w:rFonts w:hint="eastAsia" w:ascii="宋体" w:cs="宋体"/>
          <w:b/>
          <w:bCs/>
          <w:color w:val="auto"/>
          <w:kern w:val="0"/>
          <w:szCs w:val="21"/>
          <w:highlight w:val="none"/>
        </w:rPr>
        <w:t>一、项目内容</w:t>
      </w:r>
    </w:p>
    <w:p w14:paraId="791FAE71">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1.项目编号：</w:t>
      </w:r>
      <w:r>
        <w:rPr>
          <w:rFonts w:hint="eastAsia" w:asciiTheme="minorEastAsia" w:hAnsiTheme="minorEastAsia" w:eastAsiaTheme="minorEastAsia"/>
          <w:bCs/>
          <w:color w:val="auto"/>
          <w:szCs w:val="21"/>
          <w:highlight w:val="none"/>
        </w:rPr>
        <w:t>CT-SX-2025051</w:t>
      </w:r>
    </w:p>
    <w:p w14:paraId="094ACAD7">
      <w:pPr>
        <w:adjustRightInd w:val="0"/>
        <w:snapToGrid w:val="0"/>
        <w:spacing w:line="360" w:lineRule="exact"/>
        <w:ind w:firstLine="420" w:firstLineChars="200"/>
        <w:rPr>
          <w:rFonts w:asciiTheme="minorEastAsia" w:hAnsiTheme="minorEastAsia" w:eastAsiaTheme="minorEastAsia"/>
          <w:color w:val="auto"/>
          <w:szCs w:val="21"/>
          <w:highlight w:val="none"/>
        </w:rPr>
      </w:pPr>
      <w:r>
        <w:rPr>
          <w:rFonts w:asciiTheme="minorEastAsia" w:hAnsiTheme="minorEastAsia" w:eastAsiaTheme="minorEastAsia"/>
          <w:color w:val="auto"/>
          <w:szCs w:val="21"/>
          <w:highlight w:val="none"/>
        </w:rPr>
        <w:t>2.</w:t>
      </w:r>
      <w:r>
        <w:rPr>
          <w:rFonts w:hint="eastAsia" w:asciiTheme="minorEastAsia" w:hAnsiTheme="minorEastAsia" w:eastAsiaTheme="minorEastAsia"/>
          <w:color w:val="auto"/>
          <w:szCs w:val="21"/>
          <w:highlight w:val="none"/>
        </w:rPr>
        <w:t>项目名称：牛塘镇东龙路国防主题改造工程</w:t>
      </w:r>
    </w:p>
    <w:p w14:paraId="138A0DEF">
      <w:pPr>
        <w:adjustRightInd w:val="0"/>
        <w:snapToGrid w:val="0"/>
        <w:spacing w:line="360" w:lineRule="exact"/>
        <w:ind w:firstLine="430" w:firstLineChars="200"/>
        <w:rPr>
          <w:rFonts w:hint="eastAsia" w:asciiTheme="minorEastAsia" w:hAnsiTheme="minorEastAsia" w:eastAsiaTheme="minorEastAsia"/>
          <w:b/>
          <w:bCs/>
          <w:color w:val="auto"/>
          <w:szCs w:val="21"/>
          <w:highlight w:val="none"/>
          <w:lang w:eastAsia="zh-CN"/>
        </w:rPr>
      </w:pPr>
      <w:r>
        <w:rPr>
          <w:rFonts w:hint="eastAsia" w:asciiTheme="minorEastAsia" w:hAnsiTheme="minorEastAsia" w:eastAsiaTheme="minorEastAsia"/>
          <w:b/>
          <w:color w:val="auto"/>
          <w:spacing w:val="2"/>
          <w:szCs w:val="21"/>
          <w:highlight w:val="none"/>
        </w:rPr>
        <w:t>项目预算</w:t>
      </w:r>
      <w:r>
        <w:rPr>
          <w:rFonts w:hint="eastAsia" w:ascii="宋体"/>
          <w:color w:val="auto"/>
          <w:szCs w:val="21"/>
          <w:highlight w:val="none"/>
        </w:rPr>
        <w:t>：</w:t>
      </w:r>
      <w:r>
        <w:rPr>
          <w:rFonts w:hint="eastAsia" w:asciiTheme="minorEastAsia" w:hAnsiTheme="minorEastAsia" w:eastAsiaTheme="minorEastAsia"/>
          <w:b/>
          <w:bCs/>
          <w:color w:val="auto"/>
          <w:szCs w:val="21"/>
          <w:highlight w:val="none"/>
        </w:rPr>
        <w:t>人民币18.7万元</w:t>
      </w:r>
      <w:r>
        <w:rPr>
          <w:rFonts w:hint="eastAsia" w:asciiTheme="minorEastAsia" w:hAnsiTheme="minorEastAsia" w:eastAsiaTheme="minorEastAsia"/>
          <w:b/>
          <w:bCs/>
          <w:color w:val="auto"/>
          <w:szCs w:val="21"/>
          <w:highlight w:val="none"/>
          <w:lang w:eastAsia="zh-CN"/>
        </w:rPr>
        <w:t>；</w:t>
      </w:r>
      <w:r>
        <w:rPr>
          <w:rFonts w:hint="eastAsia" w:asciiTheme="minorEastAsia" w:hAnsiTheme="minorEastAsia" w:eastAsiaTheme="minorEastAsia"/>
          <w:b/>
          <w:bCs/>
          <w:color w:val="auto"/>
          <w:szCs w:val="21"/>
          <w:highlight w:val="none"/>
        </w:rPr>
        <w:t>最高限价：人民币17.2万元</w:t>
      </w:r>
      <w:r>
        <w:rPr>
          <w:rFonts w:hint="eastAsia" w:asciiTheme="minorEastAsia" w:hAnsiTheme="minorEastAsia" w:eastAsiaTheme="minorEastAsia"/>
          <w:b/>
          <w:bCs/>
          <w:color w:val="auto"/>
          <w:szCs w:val="21"/>
          <w:highlight w:val="none"/>
          <w:lang w:eastAsia="zh-CN"/>
        </w:rPr>
        <w:t>。</w:t>
      </w:r>
    </w:p>
    <w:p w14:paraId="0BD4C427">
      <w:pPr>
        <w:adjustRightInd w:val="0"/>
        <w:snapToGrid w:val="0"/>
        <w:spacing w:line="360" w:lineRule="exact"/>
        <w:ind w:firstLine="430" w:firstLineChars="200"/>
        <w:rPr>
          <w:color w:val="auto"/>
          <w:highlight w:val="none"/>
        </w:rPr>
      </w:pPr>
      <w:r>
        <w:rPr>
          <w:rFonts w:hint="eastAsia" w:asciiTheme="minorEastAsia" w:hAnsiTheme="minorEastAsia" w:eastAsiaTheme="minorEastAsia"/>
          <w:b/>
          <w:color w:val="auto"/>
          <w:spacing w:val="2"/>
          <w:szCs w:val="21"/>
          <w:highlight w:val="none"/>
        </w:rPr>
        <w:t>项目简要说明</w:t>
      </w:r>
      <w:r>
        <w:rPr>
          <w:rFonts w:hint="eastAsia"/>
          <w:color w:val="auto"/>
          <w:highlight w:val="none"/>
        </w:rPr>
        <w:t>：</w:t>
      </w:r>
    </w:p>
    <w:p w14:paraId="0D942423">
      <w:pPr>
        <w:adjustRightInd w:val="0"/>
        <w:snapToGrid w:val="0"/>
        <w:spacing w:line="360" w:lineRule="exact"/>
        <w:ind w:firstLine="420" w:firstLineChars="200"/>
        <w:rPr>
          <w:rFonts w:asciiTheme="majorEastAsia" w:hAnsiTheme="majorEastAsia" w:eastAsiaTheme="majorEastAsia"/>
          <w:b/>
          <w:color w:val="auto"/>
          <w:spacing w:val="2"/>
          <w:szCs w:val="21"/>
          <w:highlight w:val="none"/>
        </w:rPr>
      </w:pPr>
      <w:r>
        <w:rPr>
          <w:rFonts w:hint="eastAsia" w:asciiTheme="minorEastAsia" w:hAnsiTheme="minorEastAsia" w:eastAsiaTheme="minorEastAsia"/>
          <w:color w:val="auto"/>
          <w:szCs w:val="21"/>
          <w:highlight w:val="none"/>
        </w:rPr>
        <w:t>1.</w:t>
      </w:r>
      <w:r>
        <w:rPr>
          <w:rFonts w:hint="eastAsia" w:ascii="宋体" w:hAnsi="宋体" w:cs="宋体"/>
          <w:bCs/>
          <w:color w:val="auto"/>
          <w:szCs w:val="21"/>
          <w:highlight w:val="none"/>
        </w:rPr>
        <w:t>具体内容包括：货物的制造（采购）、运输、装卸、安装、调试、售后服务等，直至通过验收以及质量保修、免费维保等全部工作。</w:t>
      </w:r>
    </w:p>
    <w:p w14:paraId="5E3243B2">
      <w:pPr>
        <w:adjustRightInd w:val="0"/>
        <w:snapToGrid w:val="0"/>
        <w:spacing w:line="360" w:lineRule="exact"/>
        <w:ind w:right="210" w:firstLine="420" w:firstLineChars="200"/>
        <w:jc w:val="left"/>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2.</w:t>
      </w:r>
      <w:r>
        <w:rPr>
          <w:rFonts w:hint="eastAsia" w:ascii="宋体" w:hAnsi="宋体" w:cs="宋体"/>
          <w:color w:val="auto"/>
          <w:szCs w:val="21"/>
          <w:highlight w:val="none"/>
        </w:rPr>
        <w:t>交货日期</w:t>
      </w:r>
      <w:r>
        <w:rPr>
          <w:rFonts w:hint="eastAsia" w:asciiTheme="minorEastAsia" w:hAnsiTheme="minorEastAsia" w:eastAsiaTheme="minorEastAsia"/>
          <w:color w:val="auto"/>
          <w:szCs w:val="21"/>
          <w:highlight w:val="none"/>
        </w:rPr>
        <w:t>：</w:t>
      </w:r>
      <w:r>
        <w:rPr>
          <w:rFonts w:hint="eastAsia" w:ascii="宋体" w:hAnsi="宋体" w:cs="宋体"/>
          <w:bCs/>
          <w:color w:val="auto"/>
          <w:szCs w:val="21"/>
          <w:highlight w:val="none"/>
        </w:rPr>
        <w:t>合同签订后20日内送至</w:t>
      </w:r>
      <w:r>
        <w:rPr>
          <w:rFonts w:hint="eastAsia" w:ascii="宋体" w:hAnsi="宋体" w:cs="宋体"/>
          <w:color w:val="auto"/>
          <w:szCs w:val="21"/>
          <w:highlight w:val="none"/>
        </w:rPr>
        <w:t>采购人</w:t>
      </w:r>
      <w:r>
        <w:rPr>
          <w:rFonts w:hint="eastAsia" w:ascii="宋体" w:hAnsi="宋体" w:cs="宋体"/>
          <w:bCs/>
          <w:color w:val="auto"/>
          <w:szCs w:val="21"/>
          <w:highlight w:val="none"/>
        </w:rPr>
        <w:t>指定地点并安装调试完成。</w:t>
      </w:r>
    </w:p>
    <w:p w14:paraId="61E16073">
      <w:pPr>
        <w:widowControl/>
        <w:adjustRightInd w:val="0"/>
        <w:snapToGrid w:val="0"/>
        <w:spacing w:line="360" w:lineRule="exact"/>
        <w:ind w:firstLine="422" w:firstLineChars="200"/>
        <w:jc w:val="left"/>
        <w:rPr>
          <w:rFonts w:ascii="宋体" w:cs="宋体"/>
          <w:color w:val="auto"/>
          <w:kern w:val="0"/>
          <w:szCs w:val="21"/>
          <w:highlight w:val="none"/>
        </w:rPr>
      </w:pPr>
      <w:r>
        <w:rPr>
          <w:rFonts w:hint="eastAsia" w:ascii="宋体" w:cs="宋体"/>
          <w:b/>
          <w:bCs/>
          <w:color w:val="auto"/>
          <w:kern w:val="0"/>
          <w:szCs w:val="21"/>
          <w:highlight w:val="none"/>
        </w:rPr>
        <w:t>二、</w:t>
      </w:r>
      <w:r>
        <w:rPr>
          <w:rFonts w:hint="eastAsia" w:asciiTheme="minorEastAsia" w:hAnsiTheme="minorEastAsia" w:eastAsiaTheme="minorEastAsia"/>
          <w:b/>
          <w:bCs/>
          <w:color w:val="auto"/>
          <w:szCs w:val="21"/>
          <w:highlight w:val="none"/>
        </w:rPr>
        <w:t>供应商资格要求</w:t>
      </w:r>
    </w:p>
    <w:p w14:paraId="2E937B44">
      <w:pPr>
        <w:adjustRightInd w:val="0"/>
        <w:snapToGrid w:val="0"/>
        <w:spacing w:line="360" w:lineRule="exact"/>
        <w:ind w:firstLine="420" w:firstLineChars="200"/>
        <w:rPr>
          <w:color w:val="auto"/>
          <w:szCs w:val="21"/>
          <w:highlight w:val="none"/>
        </w:rPr>
      </w:pPr>
      <w:r>
        <w:rPr>
          <w:rFonts w:hint="eastAsia"/>
          <w:color w:val="auto"/>
          <w:szCs w:val="21"/>
          <w:highlight w:val="none"/>
        </w:rPr>
        <w:t>详见询价公告。</w:t>
      </w:r>
    </w:p>
    <w:p w14:paraId="62DB8AE7">
      <w:pPr>
        <w:pStyle w:val="13"/>
        <w:adjustRightInd w:val="0"/>
        <w:snapToGrid w:val="0"/>
        <w:spacing w:line="360" w:lineRule="exact"/>
        <w:ind w:firstLine="422" w:firstLineChars="200"/>
        <w:rPr>
          <w:b/>
          <w:color w:val="auto"/>
          <w:szCs w:val="21"/>
          <w:highlight w:val="none"/>
        </w:rPr>
      </w:pPr>
      <w:r>
        <w:rPr>
          <w:rFonts w:hint="eastAsia"/>
          <w:b/>
          <w:color w:val="auto"/>
          <w:szCs w:val="21"/>
          <w:highlight w:val="none"/>
        </w:rPr>
        <w:t>三、</w:t>
      </w:r>
      <w:r>
        <w:rPr>
          <w:b/>
          <w:color w:val="auto"/>
          <w:szCs w:val="21"/>
          <w:highlight w:val="none"/>
        </w:rPr>
        <w:t>采购内容及要求</w:t>
      </w:r>
    </w:p>
    <w:p w14:paraId="2CF08F07">
      <w:pPr>
        <w:adjustRightInd w:val="0"/>
        <w:snapToGrid w:val="0"/>
        <w:spacing w:line="360" w:lineRule="exact"/>
        <w:ind w:firstLine="422" w:firstLineChars="200"/>
        <w:rPr>
          <w:rFonts w:ascii="宋体" w:hAnsi="宋体" w:cs="宋体"/>
          <w:b/>
          <w:color w:val="auto"/>
          <w:szCs w:val="21"/>
          <w:highlight w:val="none"/>
        </w:rPr>
      </w:pPr>
      <w:r>
        <w:rPr>
          <w:rFonts w:hint="eastAsia"/>
          <w:b/>
          <w:color w:val="auto"/>
          <w:szCs w:val="21"/>
          <w:highlight w:val="none"/>
        </w:rPr>
        <w:t>（一）采购清单</w:t>
      </w:r>
      <w:r>
        <w:rPr>
          <w:b/>
          <w:color w:val="auto"/>
          <w:szCs w:val="21"/>
          <w:highlight w:val="none"/>
        </w:rPr>
        <w:t>：</w:t>
      </w:r>
    </w:p>
    <w:tbl>
      <w:tblPr>
        <w:tblStyle w:val="22"/>
        <w:tblW w:w="49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947"/>
        <w:gridCol w:w="4923"/>
        <w:gridCol w:w="1432"/>
        <w:gridCol w:w="867"/>
        <w:gridCol w:w="757"/>
        <w:gridCol w:w="3317"/>
      </w:tblGrid>
      <w:tr w14:paraId="3EA4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7B32329E">
            <w:pPr>
              <w:pStyle w:val="2"/>
              <w:adjustRightInd w:val="0"/>
              <w:snapToGrid w:val="0"/>
              <w:spacing w:after="0" w:line="360" w:lineRule="exact"/>
              <w:jc w:val="center"/>
              <w:rPr>
                <w:color w:val="auto"/>
                <w:highlight w:val="none"/>
              </w:rPr>
            </w:pPr>
            <w:r>
              <w:rPr>
                <w:rFonts w:hint="eastAsia"/>
                <w:color w:val="auto"/>
                <w:highlight w:val="none"/>
              </w:rPr>
              <w:t>序号</w:t>
            </w:r>
          </w:p>
        </w:tc>
        <w:tc>
          <w:tcPr>
            <w:tcW w:w="692" w:type="pct"/>
            <w:vAlign w:val="center"/>
          </w:tcPr>
          <w:p w14:paraId="3CCAE11E">
            <w:pPr>
              <w:pStyle w:val="2"/>
              <w:adjustRightInd w:val="0"/>
              <w:snapToGrid w:val="0"/>
              <w:spacing w:after="0" w:line="360" w:lineRule="exact"/>
              <w:jc w:val="center"/>
              <w:rPr>
                <w:color w:val="auto"/>
                <w:highlight w:val="none"/>
              </w:rPr>
            </w:pPr>
            <w:r>
              <w:rPr>
                <w:rFonts w:hint="eastAsia"/>
                <w:color w:val="auto"/>
                <w:highlight w:val="none"/>
              </w:rPr>
              <w:t>名称</w:t>
            </w:r>
          </w:p>
        </w:tc>
        <w:tc>
          <w:tcPr>
            <w:tcW w:w="1750" w:type="pct"/>
            <w:vAlign w:val="center"/>
          </w:tcPr>
          <w:p w14:paraId="0E4E8393">
            <w:pPr>
              <w:pStyle w:val="2"/>
              <w:adjustRightInd w:val="0"/>
              <w:snapToGrid w:val="0"/>
              <w:spacing w:after="0" w:line="360" w:lineRule="exact"/>
              <w:jc w:val="center"/>
              <w:rPr>
                <w:color w:val="auto"/>
                <w:highlight w:val="none"/>
              </w:rPr>
            </w:pPr>
            <w:r>
              <w:rPr>
                <w:rFonts w:hint="eastAsia"/>
                <w:color w:val="auto"/>
                <w:highlight w:val="none"/>
              </w:rPr>
              <w:t>样式</w:t>
            </w:r>
          </w:p>
        </w:tc>
        <w:tc>
          <w:tcPr>
            <w:tcW w:w="509" w:type="pct"/>
            <w:vAlign w:val="center"/>
          </w:tcPr>
          <w:p w14:paraId="712C8AB0">
            <w:pPr>
              <w:pStyle w:val="2"/>
              <w:adjustRightInd w:val="0"/>
              <w:snapToGrid w:val="0"/>
              <w:spacing w:after="0" w:line="360" w:lineRule="exact"/>
              <w:jc w:val="center"/>
              <w:rPr>
                <w:color w:val="auto"/>
                <w:highlight w:val="none"/>
              </w:rPr>
            </w:pPr>
            <w:r>
              <w:rPr>
                <w:rFonts w:hint="eastAsia"/>
                <w:color w:val="auto"/>
                <w:highlight w:val="none"/>
              </w:rPr>
              <w:t>规格（mm）</w:t>
            </w:r>
          </w:p>
        </w:tc>
        <w:tc>
          <w:tcPr>
            <w:tcW w:w="308" w:type="pct"/>
            <w:vAlign w:val="center"/>
          </w:tcPr>
          <w:p w14:paraId="3823D2CD">
            <w:pPr>
              <w:pStyle w:val="2"/>
              <w:adjustRightInd w:val="0"/>
              <w:snapToGrid w:val="0"/>
              <w:spacing w:after="0" w:line="360" w:lineRule="exact"/>
              <w:jc w:val="center"/>
              <w:rPr>
                <w:color w:val="auto"/>
                <w:highlight w:val="none"/>
              </w:rPr>
            </w:pPr>
            <w:r>
              <w:rPr>
                <w:rFonts w:hint="eastAsia"/>
                <w:color w:val="auto"/>
                <w:highlight w:val="none"/>
              </w:rPr>
              <w:t>数量</w:t>
            </w:r>
          </w:p>
        </w:tc>
        <w:tc>
          <w:tcPr>
            <w:tcW w:w="269" w:type="pct"/>
            <w:vAlign w:val="center"/>
          </w:tcPr>
          <w:p w14:paraId="63C9C91E">
            <w:pPr>
              <w:pStyle w:val="2"/>
              <w:adjustRightInd w:val="0"/>
              <w:snapToGrid w:val="0"/>
              <w:spacing w:after="0" w:line="360" w:lineRule="exact"/>
              <w:jc w:val="center"/>
              <w:rPr>
                <w:color w:val="auto"/>
                <w:highlight w:val="none"/>
              </w:rPr>
            </w:pPr>
            <w:r>
              <w:rPr>
                <w:rFonts w:hint="eastAsia"/>
                <w:color w:val="auto"/>
                <w:highlight w:val="none"/>
              </w:rPr>
              <w:t>单位</w:t>
            </w:r>
          </w:p>
        </w:tc>
        <w:tc>
          <w:tcPr>
            <w:tcW w:w="1179" w:type="pct"/>
            <w:vAlign w:val="center"/>
          </w:tcPr>
          <w:p w14:paraId="171CEFF9">
            <w:pPr>
              <w:pStyle w:val="2"/>
              <w:adjustRightInd w:val="0"/>
              <w:snapToGrid w:val="0"/>
              <w:spacing w:after="0" w:line="360" w:lineRule="exact"/>
              <w:jc w:val="center"/>
              <w:rPr>
                <w:color w:val="auto"/>
                <w:highlight w:val="none"/>
              </w:rPr>
            </w:pPr>
            <w:r>
              <w:rPr>
                <w:rFonts w:hint="eastAsia"/>
                <w:color w:val="auto"/>
                <w:highlight w:val="none"/>
              </w:rPr>
              <w:t>材质工艺</w:t>
            </w:r>
          </w:p>
        </w:tc>
      </w:tr>
      <w:tr w14:paraId="2AE3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DB3DABF">
            <w:pPr>
              <w:pStyle w:val="2"/>
              <w:jc w:val="center"/>
              <w:rPr>
                <w:rFonts w:ascii="宋体" w:hAnsi="宋体" w:cs="宋体"/>
                <w:color w:val="auto"/>
                <w:szCs w:val="21"/>
                <w:highlight w:val="none"/>
              </w:rPr>
            </w:pPr>
            <w:r>
              <w:rPr>
                <w:rFonts w:hint="eastAsia" w:ascii="宋体" w:hAnsi="宋体" w:cs="宋体"/>
                <w:color w:val="auto"/>
                <w:szCs w:val="21"/>
                <w:highlight w:val="none"/>
              </w:rPr>
              <w:t>1</w:t>
            </w:r>
          </w:p>
        </w:tc>
        <w:tc>
          <w:tcPr>
            <w:tcW w:w="692" w:type="pct"/>
            <w:vAlign w:val="center"/>
          </w:tcPr>
          <w:p w14:paraId="662E36FF">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国家安全</w:t>
            </w:r>
          </w:p>
        </w:tc>
        <w:tc>
          <w:tcPr>
            <w:tcW w:w="1750" w:type="pct"/>
            <w:vAlign w:val="center"/>
          </w:tcPr>
          <w:p w14:paraId="49EF767F">
            <w:pPr>
              <w:pStyle w:val="2"/>
              <w:jc w:val="center"/>
              <w:rPr>
                <w:color w:val="auto"/>
                <w:highlight w:val="none"/>
                <w:lang w:val="zh-CN"/>
              </w:rPr>
            </w:pPr>
            <w:r>
              <w:rPr>
                <w:color w:val="auto"/>
                <w:highlight w:val="none"/>
              </w:rPr>
              <w:drawing>
                <wp:inline distT="0" distB="0" distL="114300" distR="114300">
                  <wp:extent cx="2300605" cy="1342390"/>
                  <wp:effectExtent l="0" t="0" r="4445" b="10160"/>
                  <wp:docPr id="1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图片 1"/>
                          <pic:cNvPicPr>
                            <a:picLocks noChangeAspect="1"/>
                          </pic:cNvPicPr>
                        </pic:nvPicPr>
                        <pic:blipFill>
                          <a:blip r:embed="rId9" cstate="print"/>
                          <a:stretch>
                            <a:fillRect/>
                          </a:stretch>
                        </pic:blipFill>
                        <pic:spPr>
                          <a:xfrm>
                            <a:off x="0" y="0"/>
                            <a:ext cx="2300605" cy="1342390"/>
                          </a:xfrm>
                          <a:prstGeom prst="rect">
                            <a:avLst/>
                          </a:prstGeom>
                          <a:noFill/>
                          <a:ln w="9525">
                            <a:noFill/>
                          </a:ln>
                        </pic:spPr>
                      </pic:pic>
                    </a:graphicData>
                  </a:graphic>
                </wp:inline>
              </w:drawing>
            </w:r>
          </w:p>
        </w:tc>
        <w:tc>
          <w:tcPr>
            <w:tcW w:w="509" w:type="pct"/>
            <w:vAlign w:val="center"/>
          </w:tcPr>
          <w:p w14:paraId="1FE8A39D">
            <w:pPr>
              <w:widowControl/>
              <w:jc w:val="center"/>
              <w:textAlignment w:val="center"/>
              <w:rPr>
                <w:color w:val="auto"/>
                <w:szCs w:val="21"/>
                <w:highlight w:val="none"/>
                <w:lang w:val="zh-CN"/>
              </w:rPr>
            </w:pPr>
            <w:r>
              <w:rPr>
                <w:rFonts w:hint="eastAsia" w:ascii="宋体" w:hAnsi="宋体" w:cs="宋体"/>
                <w:color w:val="auto"/>
                <w:kern w:val="0"/>
                <w:szCs w:val="21"/>
                <w:highlight w:val="none"/>
              </w:rPr>
              <w:t>3000*5500</w:t>
            </w:r>
          </w:p>
        </w:tc>
        <w:tc>
          <w:tcPr>
            <w:tcW w:w="308" w:type="pct"/>
            <w:vAlign w:val="center"/>
          </w:tcPr>
          <w:p w14:paraId="1F153E86">
            <w:pPr>
              <w:widowControl/>
              <w:jc w:val="center"/>
              <w:textAlignment w:val="center"/>
              <w:rPr>
                <w:color w:val="auto"/>
                <w:szCs w:val="21"/>
                <w:highlight w:val="none"/>
                <w:lang w:val="zh-CN"/>
              </w:rPr>
            </w:pPr>
            <w:r>
              <w:rPr>
                <w:rFonts w:hint="eastAsia" w:ascii="宋体" w:hAnsi="宋体" w:cs="宋体"/>
                <w:color w:val="auto"/>
                <w:kern w:val="0"/>
                <w:szCs w:val="21"/>
                <w:highlight w:val="none"/>
              </w:rPr>
              <w:t>1</w:t>
            </w:r>
          </w:p>
        </w:tc>
        <w:tc>
          <w:tcPr>
            <w:tcW w:w="269" w:type="pct"/>
            <w:vAlign w:val="center"/>
          </w:tcPr>
          <w:p w14:paraId="3FB933EA">
            <w:pPr>
              <w:widowControl/>
              <w:jc w:val="center"/>
              <w:textAlignment w:val="center"/>
              <w:rPr>
                <w:color w:val="auto"/>
                <w:szCs w:val="21"/>
                <w:highlight w:val="none"/>
                <w:lang w:val="zh-CN"/>
              </w:rPr>
            </w:pPr>
            <w:r>
              <w:rPr>
                <w:rFonts w:hint="eastAsia" w:ascii="宋体" w:hAnsi="宋体" w:cs="宋体"/>
                <w:color w:val="auto"/>
                <w:kern w:val="0"/>
                <w:szCs w:val="21"/>
                <w:highlight w:val="none"/>
              </w:rPr>
              <w:t>项</w:t>
            </w:r>
          </w:p>
        </w:tc>
        <w:tc>
          <w:tcPr>
            <w:tcW w:w="1179" w:type="pct"/>
            <w:vAlign w:val="center"/>
          </w:tcPr>
          <w:p w14:paraId="2ECC1ADF">
            <w:pPr>
              <w:widowControl/>
              <w:jc w:val="center"/>
              <w:textAlignment w:val="center"/>
              <w:rPr>
                <w:color w:val="auto"/>
                <w:highlight w:val="none"/>
                <w:lang w:val="zh-CN"/>
              </w:rPr>
            </w:pPr>
            <w:r>
              <w:rPr>
                <w:rFonts w:hint="eastAsia" w:ascii="宋体" w:hAnsi="宋体" w:cs="宋体"/>
                <w:color w:val="auto"/>
                <w:kern w:val="0"/>
                <w:sz w:val="22"/>
                <w:szCs w:val="22"/>
                <w:highlight w:val="none"/>
              </w:rPr>
              <w:t>主体：1.2mm镀锌钢板 激光切割造型 钢结构 钣金焊接 环氧底漆处理 金属汽车烤漆 亚克力雕刻UV 雪弗板雕刻UV 车贴等</w:t>
            </w:r>
          </w:p>
        </w:tc>
      </w:tr>
      <w:tr w14:paraId="0185E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D61635C">
            <w:pPr>
              <w:pStyle w:val="2"/>
              <w:jc w:val="center"/>
              <w:rPr>
                <w:rFonts w:ascii="宋体" w:hAnsi="宋体" w:cs="宋体"/>
                <w:color w:val="auto"/>
                <w:szCs w:val="21"/>
                <w:highlight w:val="none"/>
              </w:rPr>
            </w:pPr>
            <w:r>
              <w:rPr>
                <w:rFonts w:hint="eastAsia" w:ascii="宋体" w:hAnsi="宋体" w:cs="宋体"/>
                <w:color w:val="auto"/>
                <w:szCs w:val="21"/>
                <w:highlight w:val="none"/>
              </w:rPr>
              <w:t>2</w:t>
            </w:r>
          </w:p>
        </w:tc>
        <w:tc>
          <w:tcPr>
            <w:tcW w:w="692" w:type="pct"/>
            <w:vAlign w:val="center"/>
          </w:tcPr>
          <w:p w14:paraId="3B5E4BD9">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小小特种兵</w:t>
            </w:r>
          </w:p>
        </w:tc>
        <w:tc>
          <w:tcPr>
            <w:tcW w:w="1750" w:type="pct"/>
            <w:vAlign w:val="center"/>
          </w:tcPr>
          <w:p w14:paraId="7CF08877">
            <w:pPr>
              <w:pStyle w:val="2"/>
              <w:jc w:val="center"/>
              <w:rPr>
                <w:color w:val="auto"/>
                <w:highlight w:val="none"/>
                <w:lang w:val="zh-CN"/>
              </w:rPr>
            </w:pPr>
            <w:r>
              <w:rPr>
                <w:color w:val="auto"/>
                <w:highlight w:val="none"/>
              </w:rPr>
              <w:drawing>
                <wp:inline distT="0" distB="0" distL="114300" distR="114300">
                  <wp:extent cx="2861945" cy="1353185"/>
                  <wp:effectExtent l="0" t="0" r="14605" b="18415"/>
                  <wp:docPr id="18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图片 2"/>
                          <pic:cNvPicPr>
                            <a:picLocks noChangeAspect="1"/>
                          </pic:cNvPicPr>
                        </pic:nvPicPr>
                        <pic:blipFill>
                          <a:blip r:embed="rId10"/>
                          <a:stretch>
                            <a:fillRect/>
                          </a:stretch>
                        </pic:blipFill>
                        <pic:spPr>
                          <a:xfrm>
                            <a:off x="0" y="0"/>
                            <a:ext cx="2861945" cy="1353185"/>
                          </a:xfrm>
                          <a:prstGeom prst="rect">
                            <a:avLst/>
                          </a:prstGeom>
                          <a:noFill/>
                          <a:ln w="9525">
                            <a:noFill/>
                          </a:ln>
                        </pic:spPr>
                      </pic:pic>
                    </a:graphicData>
                  </a:graphic>
                </wp:inline>
              </w:drawing>
            </w:r>
          </w:p>
        </w:tc>
        <w:tc>
          <w:tcPr>
            <w:tcW w:w="509" w:type="pct"/>
            <w:vAlign w:val="center"/>
          </w:tcPr>
          <w:p w14:paraId="3854A23B">
            <w:pPr>
              <w:widowControl/>
              <w:jc w:val="center"/>
              <w:textAlignment w:val="center"/>
              <w:rPr>
                <w:color w:val="auto"/>
                <w:szCs w:val="21"/>
                <w:highlight w:val="none"/>
                <w:lang w:val="zh-CN"/>
              </w:rPr>
            </w:pPr>
            <w:r>
              <w:rPr>
                <w:rFonts w:hint="eastAsia" w:ascii="宋体" w:hAnsi="宋体" w:cs="宋体"/>
                <w:color w:val="auto"/>
                <w:kern w:val="0"/>
                <w:szCs w:val="21"/>
                <w:highlight w:val="none"/>
              </w:rPr>
              <w:t>3000*6500</w:t>
            </w:r>
          </w:p>
        </w:tc>
        <w:tc>
          <w:tcPr>
            <w:tcW w:w="308" w:type="pct"/>
            <w:vAlign w:val="center"/>
          </w:tcPr>
          <w:p w14:paraId="50884EA8">
            <w:pPr>
              <w:widowControl/>
              <w:jc w:val="center"/>
              <w:textAlignment w:val="center"/>
              <w:rPr>
                <w:color w:val="auto"/>
                <w:szCs w:val="21"/>
                <w:highlight w:val="none"/>
                <w:lang w:val="zh-CN"/>
              </w:rPr>
            </w:pPr>
            <w:r>
              <w:rPr>
                <w:rFonts w:hint="eastAsia" w:ascii="宋体" w:hAnsi="宋体" w:cs="宋体"/>
                <w:color w:val="auto"/>
                <w:kern w:val="0"/>
                <w:szCs w:val="21"/>
                <w:highlight w:val="none"/>
              </w:rPr>
              <w:t>1</w:t>
            </w:r>
          </w:p>
        </w:tc>
        <w:tc>
          <w:tcPr>
            <w:tcW w:w="269" w:type="pct"/>
            <w:vAlign w:val="center"/>
          </w:tcPr>
          <w:p w14:paraId="0DB790E3">
            <w:pPr>
              <w:widowControl/>
              <w:jc w:val="center"/>
              <w:textAlignment w:val="center"/>
              <w:rPr>
                <w:color w:val="auto"/>
                <w:szCs w:val="21"/>
                <w:highlight w:val="none"/>
                <w:lang w:val="zh-CN"/>
              </w:rPr>
            </w:pPr>
            <w:r>
              <w:rPr>
                <w:rFonts w:hint="eastAsia" w:ascii="宋体" w:hAnsi="宋体" w:cs="宋体"/>
                <w:color w:val="auto"/>
                <w:kern w:val="0"/>
                <w:szCs w:val="21"/>
                <w:highlight w:val="none"/>
              </w:rPr>
              <w:t>项</w:t>
            </w:r>
          </w:p>
        </w:tc>
        <w:tc>
          <w:tcPr>
            <w:tcW w:w="1179" w:type="pct"/>
            <w:vAlign w:val="center"/>
          </w:tcPr>
          <w:p w14:paraId="47EE4B46">
            <w:pPr>
              <w:widowControl/>
              <w:jc w:val="center"/>
              <w:textAlignment w:val="center"/>
              <w:rPr>
                <w:color w:val="auto"/>
                <w:highlight w:val="none"/>
                <w:lang w:val="zh-CN"/>
              </w:rPr>
            </w:pPr>
            <w:r>
              <w:rPr>
                <w:rFonts w:hint="eastAsia" w:ascii="宋体" w:hAnsi="宋体" w:cs="宋体"/>
                <w:color w:val="auto"/>
                <w:kern w:val="0"/>
                <w:sz w:val="22"/>
                <w:szCs w:val="22"/>
                <w:highlight w:val="none"/>
              </w:rPr>
              <w:t>底漆、墙绘、保护漆、雪弗板雕刻+UV</w:t>
            </w:r>
          </w:p>
        </w:tc>
      </w:tr>
      <w:tr w14:paraId="4912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05FA1324">
            <w:pPr>
              <w:pStyle w:val="2"/>
              <w:jc w:val="center"/>
              <w:rPr>
                <w:rFonts w:ascii="宋体" w:hAnsi="宋体" w:cs="宋体"/>
                <w:color w:val="auto"/>
                <w:szCs w:val="21"/>
                <w:highlight w:val="none"/>
              </w:rPr>
            </w:pPr>
            <w:r>
              <w:rPr>
                <w:rFonts w:hint="eastAsia" w:ascii="宋体" w:hAnsi="宋体" w:cs="宋体"/>
                <w:color w:val="auto"/>
                <w:szCs w:val="21"/>
                <w:highlight w:val="none"/>
              </w:rPr>
              <w:t>3</w:t>
            </w:r>
          </w:p>
        </w:tc>
        <w:tc>
          <w:tcPr>
            <w:tcW w:w="692" w:type="pct"/>
            <w:vAlign w:val="center"/>
          </w:tcPr>
          <w:p w14:paraId="7C0429FA">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军队历史墙绘</w:t>
            </w:r>
          </w:p>
        </w:tc>
        <w:tc>
          <w:tcPr>
            <w:tcW w:w="1750" w:type="pct"/>
            <w:vAlign w:val="center"/>
          </w:tcPr>
          <w:p w14:paraId="750A08D9">
            <w:pPr>
              <w:pStyle w:val="2"/>
              <w:jc w:val="center"/>
              <w:rPr>
                <w:color w:val="auto"/>
                <w:highlight w:val="none"/>
                <w:lang w:val="zh-CN"/>
              </w:rPr>
            </w:pPr>
            <w:r>
              <w:rPr>
                <w:color w:val="auto"/>
                <w:highlight w:val="none"/>
              </w:rPr>
              <w:drawing>
                <wp:inline distT="0" distB="0" distL="114300" distR="114300">
                  <wp:extent cx="2303145" cy="1347470"/>
                  <wp:effectExtent l="0" t="0" r="1905" b="5080"/>
                  <wp:docPr id="18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图片 4"/>
                          <pic:cNvPicPr>
                            <a:picLocks noChangeAspect="1"/>
                          </pic:cNvPicPr>
                        </pic:nvPicPr>
                        <pic:blipFill>
                          <a:blip r:embed="rId11" cstate="print"/>
                          <a:stretch>
                            <a:fillRect/>
                          </a:stretch>
                        </pic:blipFill>
                        <pic:spPr>
                          <a:xfrm>
                            <a:off x="0" y="0"/>
                            <a:ext cx="2303145" cy="1347470"/>
                          </a:xfrm>
                          <a:prstGeom prst="rect">
                            <a:avLst/>
                          </a:prstGeom>
                          <a:noFill/>
                          <a:ln w="9525">
                            <a:noFill/>
                          </a:ln>
                        </pic:spPr>
                      </pic:pic>
                    </a:graphicData>
                  </a:graphic>
                </wp:inline>
              </w:drawing>
            </w:r>
          </w:p>
        </w:tc>
        <w:tc>
          <w:tcPr>
            <w:tcW w:w="509" w:type="pct"/>
            <w:vAlign w:val="center"/>
          </w:tcPr>
          <w:p w14:paraId="0F01AACA">
            <w:pPr>
              <w:widowControl/>
              <w:jc w:val="center"/>
              <w:textAlignment w:val="center"/>
              <w:rPr>
                <w:color w:val="auto"/>
                <w:szCs w:val="21"/>
                <w:highlight w:val="none"/>
                <w:lang w:val="zh-CN"/>
              </w:rPr>
            </w:pPr>
            <w:r>
              <w:rPr>
                <w:rFonts w:hint="eastAsia" w:ascii="宋体" w:hAnsi="宋体" w:cs="宋体"/>
                <w:color w:val="auto"/>
                <w:kern w:val="0"/>
                <w:szCs w:val="21"/>
                <w:highlight w:val="none"/>
              </w:rPr>
              <w:t>2200*3800</w:t>
            </w:r>
          </w:p>
        </w:tc>
        <w:tc>
          <w:tcPr>
            <w:tcW w:w="308" w:type="pct"/>
            <w:vAlign w:val="center"/>
          </w:tcPr>
          <w:p w14:paraId="07939C12">
            <w:pPr>
              <w:widowControl/>
              <w:jc w:val="center"/>
              <w:textAlignment w:val="center"/>
              <w:rPr>
                <w:color w:val="auto"/>
                <w:szCs w:val="21"/>
                <w:highlight w:val="none"/>
                <w:lang w:val="zh-CN"/>
              </w:rPr>
            </w:pPr>
            <w:r>
              <w:rPr>
                <w:rFonts w:hint="eastAsia" w:ascii="宋体" w:hAnsi="宋体" w:cs="宋体"/>
                <w:color w:val="auto"/>
                <w:kern w:val="0"/>
                <w:szCs w:val="21"/>
                <w:highlight w:val="none"/>
              </w:rPr>
              <w:t>8.4</w:t>
            </w:r>
          </w:p>
        </w:tc>
        <w:tc>
          <w:tcPr>
            <w:tcW w:w="269" w:type="pct"/>
            <w:vAlign w:val="center"/>
          </w:tcPr>
          <w:p w14:paraId="66197085">
            <w:pPr>
              <w:widowControl/>
              <w:jc w:val="center"/>
              <w:textAlignment w:val="center"/>
              <w:rPr>
                <w:color w:val="auto"/>
                <w:szCs w:val="21"/>
                <w:highlight w:val="none"/>
                <w:lang w:val="zh-CN"/>
              </w:rPr>
            </w:pPr>
            <w:r>
              <w:rPr>
                <w:rFonts w:hint="eastAsia" w:ascii="宋体" w:hAnsi="宋体" w:cs="宋体"/>
                <w:color w:val="auto"/>
                <w:kern w:val="0"/>
                <w:szCs w:val="21"/>
                <w:highlight w:val="none"/>
              </w:rPr>
              <w:t>平方</w:t>
            </w:r>
          </w:p>
        </w:tc>
        <w:tc>
          <w:tcPr>
            <w:tcW w:w="1179" w:type="pct"/>
            <w:vAlign w:val="center"/>
          </w:tcPr>
          <w:p w14:paraId="16F491D5">
            <w:pPr>
              <w:widowControl/>
              <w:jc w:val="center"/>
              <w:textAlignment w:val="center"/>
              <w:rPr>
                <w:color w:val="auto"/>
                <w:highlight w:val="none"/>
                <w:lang w:val="zh-CN"/>
              </w:rPr>
            </w:pPr>
            <w:r>
              <w:rPr>
                <w:rFonts w:hint="eastAsia" w:ascii="宋体" w:hAnsi="宋体" w:cs="宋体"/>
                <w:color w:val="auto"/>
                <w:kern w:val="0"/>
                <w:sz w:val="22"/>
                <w:szCs w:val="22"/>
                <w:highlight w:val="none"/>
              </w:rPr>
              <w:t>雪弗板雕刻+UV</w:t>
            </w:r>
          </w:p>
        </w:tc>
      </w:tr>
      <w:tr w14:paraId="1419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492AB49">
            <w:pPr>
              <w:pStyle w:val="2"/>
              <w:jc w:val="center"/>
              <w:rPr>
                <w:rFonts w:ascii="宋体" w:hAnsi="宋体" w:cs="宋体"/>
                <w:color w:val="auto"/>
                <w:szCs w:val="21"/>
                <w:highlight w:val="none"/>
              </w:rPr>
            </w:pPr>
            <w:r>
              <w:rPr>
                <w:rFonts w:hint="eastAsia" w:ascii="宋体" w:hAnsi="宋体" w:cs="宋体"/>
                <w:color w:val="auto"/>
                <w:szCs w:val="21"/>
                <w:highlight w:val="none"/>
              </w:rPr>
              <w:t>4</w:t>
            </w:r>
          </w:p>
        </w:tc>
        <w:tc>
          <w:tcPr>
            <w:tcW w:w="692" w:type="pct"/>
            <w:vAlign w:val="center"/>
          </w:tcPr>
          <w:p w14:paraId="1746D258">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军队历史展板</w:t>
            </w:r>
          </w:p>
        </w:tc>
        <w:tc>
          <w:tcPr>
            <w:tcW w:w="1750" w:type="pct"/>
            <w:vAlign w:val="center"/>
          </w:tcPr>
          <w:p w14:paraId="55CDACBE">
            <w:pPr>
              <w:pStyle w:val="2"/>
              <w:jc w:val="center"/>
              <w:rPr>
                <w:color w:val="auto"/>
                <w:highlight w:val="none"/>
                <w:lang w:val="zh-CN"/>
              </w:rPr>
            </w:pPr>
            <w:r>
              <w:rPr>
                <w:color w:val="auto"/>
                <w:highlight w:val="none"/>
              </w:rPr>
              <w:drawing>
                <wp:inline distT="0" distB="0" distL="114300" distR="114300">
                  <wp:extent cx="2438400" cy="1353185"/>
                  <wp:effectExtent l="0" t="0" r="0" b="18415"/>
                  <wp:docPr id="18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图片 3"/>
                          <pic:cNvPicPr>
                            <a:picLocks noChangeAspect="1"/>
                          </pic:cNvPicPr>
                        </pic:nvPicPr>
                        <pic:blipFill>
                          <a:blip r:embed="rId12"/>
                          <a:stretch>
                            <a:fillRect/>
                          </a:stretch>
                        </pic:blipFill>
                        <pic:spPr>
                          <a:xfrm>
                            <a:off x="0" y="0"/>
                            <a:ext cx="2438400" cy="1353185"/>
                          </a:xfrm>
                          <a:prstGeom prst="rect">
                            <a:avLst/>
                          </a:prstGeom>
                          <a:noFill/>
                          <a:ln w="9525">
                            <a:noFill/>
                          </a:ln>
                        </pic:spPr>
                      </pic:pic>
                    </a:graphicData>
                  </a:graphic>
                </wp:inline>
              </w:drawing>
            </w:r>
          </w:p>
        </w:tc>
        <w:tc>
          <w:tcPr>
            <w:tcW w:w="509" w:type="pct"/>
            <w:vAlign w:val="center"/>
          </w:tcPr>
          <w:p w14:paraId="4E25D46F">
            <w:pPr>
              <w:widowControl/>
              <w:jc w:val="center"/>
              <w:textAlignment w:val="center"/>
              <w:rPr>
                <w:color w:val="auto"/>
                <w:szCs w:val="21"/>
                <w:highlight w:val="none"/>
                <w:lang w:val="zh-CN"/>
              </w:rPr>
            </w:pPr>
            <w:r>
              <w:rPr>
                <w:rFonts w:hint="eastAsia" w:ascii="宋体" w:hAnsi="宋体" w:cs="宋体"/>
                <w:color w:val="auto"/>
                <w:kern w:val="0"/>
                <w:szCs w:val="21"/>
                <w:highlight w:val="none"/>
              </w:rPr>
              <w:t>1150*2400</w:t>
            </w:r>
          </w:p>
        </w:tc>
        <w:tc>
          <w:tcPr>
            <w:tcW w:w="308" w:type="pct"/>
            <w:vAlign w:val="center"/>
          </w:tcPr>
          <w:p w14:paraId="18254A6F">
            <w:pPr>
              <w:widowControl/>
              <w:jc w:val="center"/>
              <w:textAlignment w:val="center"/>
              <w:rPr>
                <w:color w:val="auto"/>
                <w:szCs w:val="21"/>
                <w:highlight w:val="none"/>
                <w:lang w:val="zh-CN"/>
              </w:rPr>
            </w:pPr>
            <w:r>
              <w:rPr>
                <w:rFonts w:hint="eastAsia" w:ascii="宋体" w:hAnsi="宋体" w:cs="宋体"/>
                <w:color w:val="auto"/>
                <w:kern w:val="0"/>
                <w:szCs w:val="21"/>
                <w:highlight w:val="none"/>
              </w:rPr>
              <w:t>13</w:t>
            </w:r>
          </w:p>
        </w:tc>
        <w:tc>
          <w:tcPr>
            <w:tcW w:w="269" w:type="pct"/>
            <w:vAlign w:val="center"/>
          </w:tcPr>
          <w:p w14:paraId="27887B40">
            <w:pPr>
              <w:widowControl/>
              <w:jc w:val="center"/>
              <w:textAlignment w:val="center"/>
              <w:rPr>
                <w:color w:val="auto"/>
                <w:szCs w:val="21"/>
                <w:highlight w:val="none"/>
                <w:lang w:val="zh-CN"/>
              </w:rPr>
            </w:pPr>
            <w:r>
              <w:rPr>
                <w:rFonts w:hint="eastAsia" w:ascii="宋体" w:hAnsi="宋体" w:cs="宋体"/>
                <w:color w:val="auto"/>
                <w:kern w:val="0"/>
                <w:szCs w:val="21"/>
                <w:highlight w:val="none"/>
              </w:rPr>
              <w:t>块</w:t>
            </w:r>
          </w:p>
        </w:tc>
        <w:tc>
          <w:tcPr>
            <w:tcW w:w="1179" w:type="pct"/>
            <w:vAlign w:val="center"/>
          </w:tcPr>
          <w:p w14:paraId="19803BCD">
            <w:pPr>
              <w:widowControl/>
              <w:jc w:val="center"/>
              <w:textAlignment w:val="center"/>
              <w:rPr>
                <w:color w:val="auto"/>
                <w:highlight w:val="none"/>
                <w:lang w:val="zh-CN"/>
              </w:rPr>
            </w:pPr>
            <w:r>
              <w:rPr>
                <w:rFonts w:hint="eastAsia" w:ascii="宋体" w:hAnsi="宋体" w:cs="宋体"/>
                <w:color w:val="auto"/>
                <w:kern w:val="0"/>
                <w:sz w:val="22"/>
                <w:szCs w:val="22"/>
                <w:highlight w:val="none"/>
              </w:rPr>
              <w:t>雪弗板雕刻+UV</w:t>
            </w:r>
          </w:p>
        </w:tc>
      </w:tr>
      <w:tr w14:paraId="6E12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1C1CBE4C">
            <w:pPr>
              <w:pStyle w:val="2"/>
              <w:jc w:val="center"/>
              <w:rPr>
                <w:rFonts w:ascii="宋体" w:hAnsi="宋体" w:cs="宋体"/>
                <w:color w:val="auto"/>
                <w:szCs w:val="21"/>
                <w:highlight w:val="none"/>
              </w:rPr>
            </w:pPr>
            <w:r>
              <w:rPr>
                <w:rFonts w:hint="eastAsia" w:ascii="宋体" w:hAnsi="宋体" w:cs="宋体"/>
                <w:color w:val="auto"/>
                <w:szCs w:val="21"/>
                <w:highlight w:val="none"/>
              </w:rPr>
              <w:t>5</w:t>
            </w:r>
          </w:p>
        </w:tc>
        <w:tc>
          <w:tcPr>
            <w:tcW w:w="692" w:type="pct"/>
            <w:vAlign w:val="center"/>
          </w:tcPr>
          <w:p w14:paraId="2CB4ED91">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十大英模</w:t>
            </w:r>
          </w:p>
        </w:tc>
        <w:tc>
          <w:tcPr>
            <w:tcW w:w="1750" w:type="pct"/>
            <w:vAlign w:val="center"/>
          </w:tcPr>
          <w:p w14:paraId="6C3C65E0">
            <w:pPr>
              <w:pStyle w:val="2"/>
              <w:jc w:val="center"/>
              <w:rPr>
                <w:color w:val="auto"/>
                <w:highlight w:val="none"/>
                <w:lang w:val="zh-CN"/>
              </w:rPr>
            </w:pPr>
            <w:r>
              <w:rPr>
                <w:color w:val="auto"/>
                <w:highlight w:val="none"/>
              </w:rPr>
              <w:drawing>
                <wp:inline distT="0" distB="0" distL="114300" distR="114300">
                  <wp:extent cx="2506345" cy="1342390"/>
                  <wp:effectExtent l="0" t="0" r="8255" b="10160"/>
                  <wp:docPr id="18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图片 7"/>
                          <pic:cNvPicPr>
                            <a:picLocks noChangeAspect="1"/>
                          </pic:cNvPicPr>
                        </pic:nvPicPr>
                        <pic:blipFill>
                          <a:blip r:embed="rId13"/>
                          <a:stretch>
                            <a:fillRect/>
                          </a:stretch>
                        </pic:blipFill>
                        <pic:spPr>
                          <a:xfrm>
                            <a:off x="0" y="0"/>
                            <a:ext cx="2506345" cy="1342390"/>
                          </a:xfrm>
                          <a:prstGeom prst="rect">
                            <a:avLst/>
                          </a:prstGeom>
                          <a:noFill/>
                          <a:ln w="9525">
                            <a:noFill/>
                          </a:ln>
                        </pic:spPr>
                      </pic:pic>
                    </a:graphicData>
                  </a:graphic>
                </wp:inline>
              </w:drawing>
            </w:r>
          </w:p>
        </w:tc>
        <w:tc>
          <w:tcPr>
            <w:tcW w:w="509" w:type="pct"/>
            <w:vAlign w:val="center"/>
          </w:tcPr>
          <w:p w14:paraId="74BE0C18">
            <w:pPr>
              <w:widowControl/>
              <w:jc w:val="center"/>
              <w:textAlignment w:val="center"/>
              <w:rPr>
                <w:color w:val="auto"/>
                <w:szCs w:val="21"/>
                <w:highlight w:val="none"/>
                <w:lang w:val="zh-CN"/>
              </w:rPr>
            </w:pPr>
            <w:r>
              <w:rPr>
                <w:rFonts w:hint="eastAsia" w:ascii="宋体" w:hAnsi="宋体" w:cs="宋体"/>
                <w:color w:val="auto"/>
                <w:kern w:val="0"/>
                <w:szCs w:val="21"/>
                <w:highlight w:val="none"/>
              </w:rPr>
              <w:t>1000*2800*2</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850*580*10</w:t>
            </w:r>
          </w:p>
        </w:tc>
        <w:tc>
          <w:tcPr>
            <w:tcW w:w="308" w:type="pct"/>
            <w:vAlign w:val="center"/>
          </w:tcPr>
          <w:p w14:paraId="68FEA1EE">
            <w:pPr>
              <w:widowControl/>
              <w:jc w:val="center"/>
              <w:textAlignment w:val="center"/>
              <w:rPr>
                <w:color w:val="auto"/>
                <w:szCs w:val="21"/>
                <w:highlight w:val="none"/>
                <w:lang w:val="zh-CN"/>
              </w:rPr>
            </w:pPr>
            <w:r>
              <w:rPr>
                <w:rFonts w:hint="eastAsia" w:ascii="宋体" w:hAnsi="宋体" w:cs="宋体"/>
                <w:color w:val="auto"/>
                <w:kern w:val="0"/>
                <w:szCs w:val="21"/>
                <w:highlight w:val="none"/>
              </w:rPr>
              <w:t>1</w:t>
            </w:r>
          </w:p>
        </w:tc>
        <w:tc>
          <w:tcPr>
            <w:tcW w:w="269" w:type="pct"/>
            <w:vAlign w:val="center"/>
          </w:tcPr>
          <w:p w14:paraId="7EF5E964">
            <w:pPr>
              <w:widowControl/>
              <w:jc w:val="center"/>
              <w:textAlignment w:val="center"/>
              <w:rPr>
                <w:color w:val="auto"/>
                <w:szCs w:val="21"/>
                <w:highlight w:val="none"/>
                <w:lang w:val="zh-CN"/>
              </w:rPr>
            </w:pPr>
            <w:r>
              <w:rPr>
                <w:rFonts w:hint="eastAsia" w:ascii="宋体" w:hAnsi="宋体" w:cs="宋体"/>
                <w:color w:val="auto"/>
                <w:kern w:val="0"/>
                <w:szCs w:val="21"/>
                <w:highlight w:val="none"/>
              </w:rPr>
              <w:t>套</w:t>
            </w:r>
          </w:p>
        </w:tc>
        <w:tc>
          <w:tcPr>
            <w:tcW w:w="1179" w:type="pct"/>
            <w:vAlign w:val="center"/>
          </w:tcPr>
          <w:p w14:paraId="13190AE0">
            <w:pPr>
              <w:widowControl/>
              <w:jc w:val="center"/>
              <w:textAlignment w:val="center"/>
              <w:rPr>
                <w:color w:val="auto"/>
                <w:highlight w:val="none"/>
                <w:lang w:val="zh-CN"/>
              </w:rPr>
            </w:pPr>
            <w:r>
              <w:rPr>
                <w:rFonts w:hint="eastAsia" w:ascii="宋体" w:hAnsi="宋体" w:cs="宋体"/>
                <w:color w:val="auto"/>
                <w:kern w:val="0"/>
                <w:sz w:val="22"/>
                <w:szCs w:val="22"/>
                <w:highlight w:val="none"/>
              </w:rPr>
              <w:t>墙面修整、批灰、涂料、底漆、墙绘、保护漆、雪弗板雕刻+UV等</w:t>
            </w:r>
          </w:p>
        </w:tc>
      </w:tr>
      <w:tr w14:paraId="2E1D8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9" w:hRule="atLeast"/>
        </w:trPr>
        <w:tc>
          <w:tcPr>
            <w:tcW w:w="290" w:type="pct"/>
            <w:vAlign w:val="center"/>
          </w:tcPr>
          <w:p w14:paraId="3B5B9D6C">
            <w:pPr>
              <w:pStyle w:val="2"/>
              <w:jc w:val="center"/>
              <w:rPr>
                <w:rFonts w:ascii="宋体" w:hAnsi="宋体" w:cs="宋体"/>
                <w:color w:val="auto"/>
                <w:szCs w:val="21"/>
                <w:highlight w:val="none"/>
              </w:rPr>
            </w:pPr>
            <w:r>
              <w:rPr>
                <w:rFonts w:hint="eastAsia" w:ascii="宋体" w:hAnsi="宋体" w:cs="宋体"/>
                <w:color w:val="auto"/>
                <w:szCs w:val="21"/>
                <w:highlight w:val="none"/>
              </w:rPr>
              <w:t>6</w:t>
            </w:r>
          </w:p>
        </w:tc>
        <w:tc>
          <w:tcPr>
            <w:tcW w:w="692" w:type="pct"/>
            <w:vAlign w:val="center"/>
          </w:tcPr>
          <w:p w14:paraId="05BBECAE">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国防墙绘</w:t>
            </w:r>
          </w:p>
        </w:tc>
        <w:tc>
          <w:tcPr>
            <w:tcW w:w="1750" w:type="pct"/>
            <w:vAlign w:val="center"/>
          </w:tcPr>
          <w:p w14:paraId="54F8E5B4">
            <w:pPr>
              <w:pStyle w:val="2"/>
              <w:jc w:val="center"/>
              <w:rPr>
                <w:color w:val="auto"/>
                <w:highlight w:val="none"/>
                <w:lang w:val="zh-CN"/>
              </w:rPr>
            </w:pPr>
            <w:r>
              <w:rPr>
                <w:color w:val="auto"/>
                <w:highlight w:val="none"/>
              </w:rPr>
              <w:pict>
                <v:group id="组合 12" o:spid="_x0000_s1030" o:spt="203" style="position:absolute;left:0pt;margin-left:-1.05pt;margin-top:6.3pt;height:97.1pt;width:230.15pt;z-index:251659264;mso-width-relative:page;mso-height-relative:page;" coordorigin="2610,10430" coordsize="4604,1940203" o:gfxdata="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">
                  <o:lock v:ext="edit"/>
                  <v:shape id="图片 6" o:spid="_x0000_s1027" o:spt="75" type="#_x0000_t75" style="position:absolute;left:2610;top:11950;height:420;width:4604;" filled="f" o:preferrelative="t" stroked="f" coordsize="21600,21600" o:gfxdata="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tmYvQAA&#10;AN0AAAAPAAAAAAAAAAEAIAAAACIAAABkcnMvZG93bnJldi54bWxQSwECFAAUAAAACACHTuJAMy8F&#10;njsAAAA5AAAAEAAAAAAAAAABACAAAAAMAQAAZHJzL3NoYXBleG1sLnhtbFBLBQYAAAAABgAGAFsB&#10;AAC2AwAAAAA=&#10;">
                    <v:path/>
                    <v:fill on="f" focussize="0,0"/>
                    <v:stroke on="f" joinstyle="miter"/>
                    <v:imagedata r:id="rId14" o:title=""/>
                    <o:lock v:ext="edit" aspectratio="t"/>
                  </v:shape>
                  <v:shape id="图片 9" o:spid="_x0000_s1028" o:spt="75" type="#_x0000_t75" style="position:absolute;left:2670;top:11190;height:716;width:4506;" filled="f" o:preferrelative="t" stroked="f" coordsize="21600,21600" o:gfxdata="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HXuC8AAAA&#10;3QAAAA8AAAAAAAAAAQAgAAAAIgAAAGRycy9kb3ducmV2LnhtbFBLAQIUABQAAAAIAIdO4kAzLwWe&#10;OwAAADkAAAAQAAAAAAAAAAEAIAAAAAsBAABkcnMvc2hhcGV4bWwueG1sUEsFBgAAAAAGAAYAWwEA&#10;ALUDAAAAAA==&#10;">
                    <v:path/>
                    <v:fill on="f" focussize="0,0"/>
                    <v:stroke on="f" joinstyle="miter"/>
                    <v:imagedata r:id="rId15" o:title=""/>
                    <o:lock v:ext="edit" aspectratio="t"/>
                  </v:shape>
                  <v:shape id="图片 10" o:spid="_x0000_s1029" o:spt="75" type="#_x0000_t75" style="position:absolute;left:3910;top:10430;height:725;width:1936;" filled="f" o:preferrelative="t" stroked="f" coordsize="21600,21600" o:gfxdata="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pO&#10;gsEAAADdAAAADwAAAAAAAAABACAAAAAiAAAAZHJzL2Rvd25yZXYueG1sUEsBAhQAFAAAAAgAh07i&#10;QDMvBZ47AAAAOQAAABAAAAAAAAAAAQAgAAAAEAEAAGRycy9zaGFwZXhtbC54bWxQSwUGAAAAAAYA&#10;BgBbAQAAugMAAAAA&#10;">
                    <v:path/>
                    <v:fill on="f" focussize="0,0"/>
                    <v:stroke on="f" joinstyle="miter"/>
                    <v:imagedata r:id="rId16" o:title=""/>
                    <o:lock v:ext="edit" aspectratio="t"/>
                  </v:shape>
                </v:group>
              </w:pict>
            </w:r>
          </w:p>
        </w:tc>
        <w:tc>
          <w:tcPr>
            <w:tcW w:w="509" w:type="pct"/>
            <w:vAlign w:val="center"/>
          </w:tcPr>
          <w:p w14:paraId="593A66A9">
            <w:pPr>
              <w:widowControl/>
              <w:jc w:val="center"/>
              <w:textAlignment w:val="center"/>
              <w:rPr>
                <w:color w:val="auto"/>
                <w:szCs w:val="21"/>
                <w:highlight w:val="none"/>
                <w:lang w:val="zh-CN"/>
              </w:rPr>
            </w:pPr>
            <w:r>
              <w:rPr>
                <w:rFonts w:hint="eastAsia" w:ascii="宋体" w:hAnsi="宋体" w:cs="宋体"/>
                <w:color w:val="auto"/>
                <w:kern w:val="0"/>
                <w:szCs w:val="21"/>
                <w:highlight w:val="none"/>
              </w:rPr>
              <w:t>2200*6000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2200*14500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2600*32000</w:t>
            </w:r>
          </w:p>
        </w:tc>
        <w:tc>
          <w:tcPr>
            <w:tcW w:w="308" w:type="pct"/>
            <w:vAlign w:val="center"/>
          </w:tcPr>
          <w:p w14:paraId="4F8EE6D5">
            <w:pPr>
              <w:widowControl/>
              <w:jc w:val="center"/>
              <w:textAlignment w:val="center"/>
              <w:rPr>
                <w:color w:val="auto"/>
                <w:szCs w:val="21"/>
                <w:highlight w:val="none"/>
                <w:lang w:val="zh-CN"/>
              </w:rPr>
            </w:pPr>
            <w:r>
              <w:rPr>
                <w:rFonts w:hint="eastAsia" w:ascii="宋体" w:hAnsi="宋体" w:cs="宋体"/>
                <w:color w:val="auto"/>
                <w:kern w:val="0"/>
                <w:szCs w:val="21"/>
                <w:highlight w:val="none"/>
              </w:rPr>
              <w:t>128</w:t>
            </w:r>
          </w:p>
        </w:tc>
        <w:tc>
          <w:tcPr>
            <w:tcW w:w="269" w:type="pct"/>
            <w:vAlign w:val="center"/>
          </w:tcPr>
          <w:p w14:paraId="7FD10BF1">
            <w:pPr>
              <w:widowControl/>
              <w:jc w:val="center"/>
              <w:textAlignment w:val="center"/>
              <w:rPr>
                <w:color w:val="auto"/>
                <w:szCs w:val="21"/>
                <w:highlight w:val="none"/>
                <w:lang w:val="zh-CN"/>
              </w:rPr>
            </w:pPr>
            <w:r>
              <w:rPr>
                <w:rFonts w:hint="eastAsia" w:ascii="宋体" w:hAnsi="宋体" w:cs="宋体"/>
                <w:color w:val="auto"/>
                <w:kern w:val="0"/>
                <w:szCs w:val="21"/>
                <w:highlight w:val="none"/>
              </w:rPr>
              <w:t>平方</w:t>
            </w:r>
          </w:p>
        </w:tc>
        <w:tc>
          <w:tcPr>
            <w:tcW w:w="1179" w:type="pct"/>
            <w:vAlign w:val="center"/>
          </w:tcPr>
          <w:p w14:paraId="5B1874CC">
            <w:pPr>
              <w:widowControl/>
              <w:jc w:val="center"/>
              <w:textAlignment w:val="center"/>
              <w:rPr>
                <w:color w:val="auto"/>
                <w:highlight w:val="none"/>
                <w:lang w:val="zh-CN"/>
              </w:rPr>
            </w:pPr>
            <w:r>
              <w:rPr>
                <w:rFonts w:hint="eastAsia" w:ascii="宋体" w:hAnsi="宋体" w:cs="宋体"/>
                <w:color w:val="auto"/>
                <w:kern w:val="0"/>
                <w:sz w:val="22"/>
                <w:szCs w:val="22"/>
                <w:highlight w:val="none"/>
              </w:rPr>
              <w:t>雪弗板雕刻+UV</w:t>
            </w:r>
          </w:p>
        </w:tc>
      </w:tr>
      <w:tr w14:paraId="06DF4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596D6727">
            <w:pPr>
              <w:pStyle w:val="2"/>
              <w:jc w:val="center"/>
              <w:rPr>
                <w:rFonts w:ascii="宋体" w:hAnsi="宋体" w:cs="宋体"/>
                <w:color w:val="auto"/>
                <w:szCs w:val="21"/>
                <w:highlight w:val="none"/>
              </w:rPr>
            </w:pPr>
            <w:r>
              <w:rPr>
                <w:rFonts w:hint="eastAsia" w:ascii="宋体" w:hAnsi="宋体" w:cs="宋体"/>
                <w:color w:val="auto"/>
                <w:szCs w:val="21"/>
                <w:highlight w:val="none"/>
              </w:rPr>
              <w:t>7</w:t>
            </w:r>
          </w:p>
        </w:tc>
        <w:tc>
          <w:tcPr>
            <w:tcW w:w="692" w:type="pct"/>
            <w:vAlign w:val="center"/>
          </w:tcPr>
          <w:p w14:paraId="476BB405">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护栏宣传牌</w:t>
            </w:r>
          </w:p>
        </w:tc>
        <w:tc>
          <w:tcPr>
            <w:tcW w:w="1750" w:type="pct"/>
            <w:vAlign w:val="center"/>
          </w:tcPr>
          <w:p w14:paraId="42DF5EC8">
            <w:pPr>
              <w:pStyle w:val="2"/>
              <w:jc w:val="center"/>
              <w:rPr>
                <w:color w:val="auto"/>
                <w:highlight w:val="none"/>
                <w:lang w:val="zh-CN"/>
              </w:rPr>
            </w:pPr>
            <w:r>
              <w:rPr>
                <w:color w:val="auto"/>
                <w:highlight w:val="none"/>
              </w:rPr>
              <w:drawing>
                <wp:inline distT="0" distB="0" distL="114300" distR="114300">
                  <wp:extent cx="2884805" cy="573405"/>
                  <wp:effectExtent l="0" t="0" r="10795" b="17145"/>
                  <wp:docPr id="188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图片 8"/>
                          <pic:cNvPicPr>
                            <a:picLocks noChangeAspect="1"/>
                          </pic:cNvPicPr>
                        </pic:nvPicPr>
                        <pic:blipFill>
                          <a:blip r:embed="rId17"/>
                          <a:stretch>
                            <a:fillRect/>
                          </a:stretch>
                        </pic:blipFill>
                        <pic:spPr>
                          <a:xfrm>
                            <a:off x="0" y="0"/>
                            <a:ext cx="2884805" cy="573405"/>
                          </a:xfrm>
                          <a:prstGeom prst="rect">
                            <a:avLst/>
                          </a:prstGeom>
                          <a:noFill/>
                          <a:ln w="9525">
                            <a:noFill/>
                          </a:ln>
                        </pic:spPr>
                      </pic:pic>
                    </a:graphicData>
                  </a:graphic>
                </wp:inline>
              </w:drawing>
            </w:r>
          </w:p>
        </w:tc>
        <w:tc>
          <w:tcPr>
            <w:tcW w:w="509" w:type="pct"/>
            <w:vAlign w:val="center"/>
          </w:tcPr>
          <w:p w14:paraId="7CBA7A37">
            <w:pPr>
              <w:widowControl/>
              <w:jc w:val="center"/>
              <w:textAlignment w:val="center"/>
              <w:rPr>
                <w:color w:val="auto"/>
                <w:szCs w:val="21"/>
                <w:highlight w:val="none"/>
                <w:lang w:val="zh-CN"/>
              </w:rPr>
            </w:pPr>
            <w:r>
              <w:rPr>
                <w:rFonts w:hint="eastAsia" w:ascii="宋体" w:hAnsi="宋体" w:cs="宋体"/>
                <w:color w:val="auto"/>
                <w:kern w:val="0"/>
                <w:szCs w:val="21"/>
                <w:highlight w:val="none"/>
              </w:rPr>
              <w:t>700*1300</w:t>
            </w:r>
          </w:p>
        </w:tc>
        <w:tc>
          <w:tcPr>
            <w:tcW w:w="308" w:type="pct"/>
            <w:vAlign w:val="center"/>
          </w:tcPr>
          <w:p w14:paraId="7E6DF672">
            <w:pPr>
              <w:widowControl/>
              <w:jc w:val="center"/>
              <w:textAlignment w:val="center"/>
              <w:rPr>
                <w:color w:val="auto"/>
                <w:szCs w:val="21"/>
                <w:highlight w:val="none"/>
                <w:lang w:val="zh-CN"/>
              </w:rPr>
            </w:pPr>
            <w:r>
              <w:rPr>
                <w:rFonts w:hint="eastAsia" w:ascii="宋体" w:hAnsi="宋体" w:cs="宋体"/>
                <w:color w:val="auto"/>
                <w:kern w:val="0"/>
                <w:szCs w:val="21"/>
                <w:highlight w:val="none"/>
              </w:rPr>
              <w:t>6</w:t>
            </w:r>
          </w:p>
        </w:tc>
        <w:tc>
          <w:tcPr>
            <w:tcW w:w="269" w:type="pct"/>
            <w:vAlign w:val="center"/>
          </w:tcPr>
          <w:p w14:paraId="50951A64">
            <w:pPr>
              <w:widowControl/>
              <w:jc w:val="center"/>
              <w:textAlignment w:val="center"/>
              <w:rPr>
                <w:color w:val="auto"/>
                <w:szCs w:val="21"/>
                <w:highlight w:val="none"/>
                <w:lang w:val="zh-CN"/>
              </w:rPr>
            </w:pPr>
            <w:r>
              <w:rPr>
                <w:rFonts w:hint="eastAsia" w:ascii="宋体" w:hAnsi="宋体" w:cs="宋体"/>
                <w:color w:val="auto"/>
                <w:kern w:val="0"/>
                <w:szCs w:val="21"/>
                <w:highlight w:val="none"/>
              </w:rPr>
              <w:t>块</w:t>
            </w:r>
          </w:p>
        </w:tc>
        <w:tc>
          <w:tcPr>
            <w:tcW w:w="1179" w:type="pct"/>
            <w:vAlign w:val="center"/>
          </w:tcPr>
          <w:p w14:paraId="4E05C915">
            <w:pPr>
              <w:widowControl/>
              <w:jc w:val="center"/>
              <w:textAlignment w:val="center"/>
              <w:rPr>
                <w:color w:val="auto"/>
                <w:highlight w:val="none"/>
                <w:lang w:val="zh-CN"/>
              </w:rPr>
            </w:pPr>
            <w:r>
              <w:rPr>
                <w:rFonts w:hint="eastAsia" w:ascii="宋体" w:hAnsi="宋体" w:cs="宋体"/>
                <w:color w:val="auto"/>
                <w:kern w:val="0"/>
                <w:sz w:val="22"/>
                <w:szCs w:val="22"/>
                <w:highlight w:val="none"/>
              </w:rPr>
              <w:t>主体：1.2mm镀锌钢板 激光切割造型 钢结构 钣金焊接 环氧底漆处理 金属汽车烤漆+UV</w:t>
            </w:r>
          </w:p>
        </w:tc>
      </w:tr>
      <w:tr w14:paraId="2BBB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6FDE1BFE">
            <w:pPr>
              <w:pStyle w:val="2"/>
              <w:jc w:val="center"/>
              <w:rPr>
                <w:rFonts w:ascii="宋体" w:hAnsi="宋体" w:cs="宋体"/>
                <w:color w:val="auto"/>
                <w:szCs w:val="21"/>
                <w:highlight w:val="none"/>
              </w:rPr>
            </w:pPr>
            <w:r>
              <w:rPr>
                <w:rFonts w:hint="eastAsia" w:ascii="宋体" w:hAnsi="宋体" w:cs="宋体"/>
                <w:color w:val="auto"/>
                <w:szCs w:val="21"/>
                <w:highlight w:val="none"/>
              </w:rPr>
              <w:t>8</w:t>
            </w:r>
          </w:p>
        </w:tc>
        <w:tc>
          <w:tcPr>
            <w:tcW w:w="692" w:type="pct"/>
            <w:vAlign w:val="center"/>
          </w:tcPr>
          <w:p w14:paraId="30D730C9">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标语小品</w:t>
            </w:r>
          </w:p>
        </w:tc>
        <w:tc>
          <w:tcPr>
            <w:tcW w:w="1750" w:type="pct"/>
            <w:vAlign w:val="center"/>
          </w:tcPr>
          <w:p w14:paraId="476950DD">
            <w:pPr>
              <w:pStyle w:val="2"/>
              <w:jc w:val="center"/>
              <w:rPr>
                <w:color w:val="auto"/>
                <w:highlight w:val="none"/>
                <w:lang w:val="zh-CN"/>
              </w:rPr>
            </w:pPr>
            <w:r>
              <w:rPr>
                <w:color w:val="auto"/>
                <w:highlight w:val="none"/>
              </w:rPr>
              <w:drawing>
                <wp:inline distT="0" distB="0" distL="114300" distR="114300">
                  <wp:extent cx="2884805" cy="1282065"/>
                  <wp:effectExtent l="0" t="0" r="10795" b="13335"/>
                  <wp:docPr id="1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 name="图片 1"/>
                          <pic:cNvPicPr>
                            <a:picLocks noChangeAspect="1"/>
                          </pic:cNvPicPr>
                        </pic:nvPicPr>
                        <pic:blipFill>
                          <a:blip r:embed="rId18"/>
                          <a:stretch>
                            <a:fillRect/>
                          </a:stretch>
                        </pic:blipFill>
                        <pic:spPr>
                          <a:xfrm>
                            <a:off x="0" y="0"/>
                            <a:ext cx="2884805" cy="1282065"/>
                          </a:xfrm>
                          <a:prstGeom prst="rect">
                            <a:avLst/>
                          </a:prstGeom>
                          <a:noFill/>
                          <a:ln w="9525">
                            <a:noFill/>
                          </a:ln>
                        </pic:spPr>
                      </pic:pic>
                    </a:graphicData>
                  </a:graphic>
                </wp:inline>
              </w:drawing>
            </w:r>
          </w:p>
        </w:tc>
        <w:tc>
          <w:tcPr>
            <w:tcW w:w="509" w:type="pct"/>
            <w:vAlign w:val="center"/>
          </w:tcPr>
          <w:p w14:paraId="0730E2B3">
            <w:pPr>
              <w:widowControl/>
              <w:jc w:val="center"/>
              <w:textAlignment w:val="center"/>
              <w:rPr>
                <w:color w:val="auto"/>
                <w:szCs w:val="21"/>
                <w:highlight w:val="none"/>
                <w:lang w:val="zh-CN"/>
              </w:rPr>
            </w:pPr>
            <w:r>
              <w:rPr>
                <w:rFonts w:hint="eastAsia" w:ascii="宋体" w:hAnsi="宋体" w:cs="宋体"/>
                <w:color w:val="auto"/>
                <w:kern w:val="0"/>
                <w:szCs w:val="21"/>
                <w:highlight w:val="none"/>
              </w:rPr>
              <w:t>1520*85000</w:t>
            </w:r>
            <w:r>
              <w:rPr>
                <w:rFonts w:hint="eastAsia" w:ascii="宋体" w:hAnsi="宋体" w:cs="宋体"/>
                <w:color w:val="auto"/>
                <w:kern w:val="0"/>
                <w:szCs w:val="21"/>
                <w:highlight w:val="none"/>
              </w:rPr>
              <w:br w:type="textWrapping"/>
            </w:r>
            <w:r>
              <w:rPr>
                <w:rFonts w:hint="eastAsia" w:ascii="宋体" w:hAnsi="宋体" w:cs="宋体"/>
                <w:color w:val="auto"/>
                <w:kern w:val="0"/>
                <w:szCs w:val="21"/>
                <w:highlight w:val="none"/>
              </w:rPr>
              <w:t>1520*10500</w:t>
            </w:r>
          </w:p>
        </w:tc>
        <w:tc>
          <w:tcPr>
            <w:tcW w:w="308" w:type="pct"/>
            <w:vAlign w:val="center"/>
          </w:tcPr>
          <w:p w14:paraId="37E65055">
            <w:pPr>
              <w:widowControl/>
              <w:jc w:val="center"/>
              <w:textAlignment w:val="center"/>
              <w:rPr>
                <w:color w:val="auto"/>
                <w:szCs w:val="21"/>
                <w:highlight w:val="none"/>
                <w:lang w:val="zh-CN"/>
              </w:rPr>
            </w:pPr>
            <w:r>
              <w:rPr>
                <w:rFonts w:hint="eastAsia" w:ascii="宋体" w:hAnsi="宋体" w:cs="宋体"/>
                <w:color w:val="auto"/>
                <w:kern w:val="0"/>
                <w:szCs w:val="21"/>
                <w:highlight w:val="none"/>
              </w:rPr>
              <w:t>2</w:t>
            </w:r>
          </w:p>
        </w:tc>
        <w:tc>
          <w:tcPr>
            <w:tcW w:w="269" w:type="pct"/>
            <w:vAlign w:val="center"/>
          </w:tcPr>
          <w:p w14:paraId="5A4D2465">
            <w:pPr>
              <w:widowControl/>
              <w:jc w:val="center"/>
              <w:textAlignment w:val="center"/>
              <w:rPr>
                <w:color w:val="auto"/>
                <w:szCs w:val="21"/>
                <w:highlight w:val="none"/>
                <w:lang w:val="zh-CN"/>
              </w:rPr>
            </w:pPr>
            <w:r>
              <w:rPr>
                <w:rFonts w:hint="eastAsia" w:ascii="宋体" w:hAnsi="宋体" w:cs="宋体"/>
                <w:color w:val="auto"/>
                <w:kern w:val="0"/>
                <w:szCs w:val="21"/>
                <w:highlight w:val="none"/>
              </w:rPr>
              <w:t>项</w:t>
            </w:r>
          </w:p>
        </w:tc>
        <w:tc>
          <w:tcPr>
            <w:tcW w:w="1179" w:type="pct"/>
            <w:vAlign w:val="center"/>
          </w:tcPr>
          <w:p w14:paraId="53CC936F">
            <w:pPr>
              <w:widowControl/>
              <w:jc w:val="center"/>
              <w:textAlignment w:val="center"/>
              <w:rPr>
                <w:color w:val="auto"/>
                <w:highlight w:val="none"/>
                <w:lang w:val="zh-CN"/>
              </w:rPr>
            </w:pPr>
            <w:r>
              <w:rPr>
                <w:rFonts w:hint="eastAsia" w:ascii="宋体" w:hAnsi="宋体" w:cs="宋体"/>
                <w:color w:val="auto"/>
                <w:kern w:val="0"/>
                <w:sz w:val="22"/>
                <w:szCs w:val="22"/>
                <w:highlight w:val="none"/>
              </w:rPr>
              <w:t>含材料印制</w:t>
            </w:r>
          </w:p>
        </w:tc>
      </w:tr>
      <w:tr w14:paraId="04EB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2A5E31B2">
            <w:pPr>
              <w:pStyle w:val="2"/>
              <w:jc w:val="center"/>
              <w:rPr>
                <w:rFonts w:ascii="宋体" w:hAnsi="宋体" w:cs="宋体"/>
                <w:color w:val="auto"/>
                <w:szCs w:val="21"/>
                <w:highlight w:val="none"/>
              </w:rPr>
            </w:pPr>
            <w:r>
              <w:rPr>
                <w:rFonts w:hint="eastAsia" w:ascii="宋体" w:hAnsi="宋体" w:cs="宋体"/>
                <w:color w:val="auto"/>
                <w:szCs w:val="21"/>
                <w:highlight w:val="none"/>
              </w:rPr>
              <w:t>9</w:t>
            </w:r>
          </w:p>
        </w:tc>
        <w:tc>
          <w:tcPr>
            <w:tcW w:w="692" w:type="pct"/>
            <w:vAlign w:val="center"/>
          </w:tcPr>
          <w:p w14:paraId="0BB4A316">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设计费</w:t>
            </w:r>
          </w:p>
        </w:tc>
        <w:tc>
          <w:tcPr>
            <w:tcW w:w="1750" w:type="pct"/>
            <w:vAlign w:val="center"/>
          </w:tcPr>
          <w:p w14:paraId="47277B6C">
            <w:pPr>
              <w:pStyle w:val="2"/>
              <w:jc w:val="center"/>
              <w:rPr>
                <w:color w:val="auto"/>
                <w:highlight w:val="none"/>
                <w:lang w:val="zh-CN"/>
              </w:rPr>
            </w:pPr>
          </w:p>
        </w:tc>
        <w:tc>
          <w:tcPr>
            <w:tcW w:w="509" w:type="pct"/>
            <w:vAlign w:val="center"/>
          </w:tcPr>
          <w:p w14:paraId="19022A2F">
            <w:pPr>
              <w:jc w:val="center"/>
              <w:rPr>
                <w:color w:val="auto"/>
                <w:szCs w:val="21"/>
                <w:highlight w:val="none"/>
                <w:lang w:val="zh-CN"/>
              </w:rPr>
            </w:pPr>
          </w:p>
        </w:tc>
        <w:tc>
          <w:tcPr>
            <w:tcW w:w="308" w:type="pct"/>
            <w:vAlign w:val="center"/>
          </w:tcPr>
          <w:p w14:paraId="1498DF22">
            <w:pPr>
              <w:widowControl/>
              <w:jc w:val="center"/>
              <w:textAlignment w:val="center"/>
              <w:rPr>
                <w:color w:val="auto"/>
                <w:szCs w:val="21"/>
                <w:highlight w:val="none"/>
                <w:lang w:val="zh-CN"/>
              </w:rPr>
            </w:pPr>
            <w:r>
              <w:rPr>
                <w:rFonts w:hint="eastAsia" w:ascii="宋体" w:hAnsi="宋体" w:cs="宋体"/>
                <w:color w:val="auto"/>
                <w:kern w:val="0"/>
                <w:szCs w:val="21"/>
                <w:highlight w:val="none"/>
              </w:rPr>
              <w:t>1</w:t>
            </w:r>
          </w:p>
        </w:tc>
        <w:tc>
          <w:tcPr>
            <w:tcW w:w="269" w:type="pct"/>
            <w:vAlign w:val="center"/>
          </w:tcPr>
          <w:p w14:paraId="758A187D">
            <w:pPr>
              <w:widowControl/>
              <w:jc w:val="center"/>
              <w:textAlignment w:val="center"/>
              <w:rPr>
                <w:color w:val="auto"/>
                <w:szCs w:val="21"/>
                <w:highlight w:val="none"/>
                <w:lang w:val="zh-CN"/>
              </w:rPr>
            </w:pPr>
            <w:r>
              <w:rPr>
                <w:rFonts w:hint="eastAsia" w:ascii="宋体" w:hAnsi="宋体" w:cs="宋体"/>
                <w:color w:val="auto"/>
                <w:kern w:val="0"/>
                <w:szCs w:val="21"/>
                <w:highlight w:val="none"/>
              </w:rPr>
              <w:t>项</w:t>
            </w:r>
          </w:p>
        </w:tc>
        <w:tc>
          <w:tcPr>
            <w:tcW w:w="1179" w:type="pct"/>
            <w:vAlign w:val="center"/>
          </w:tcPr>
          <w:p w14:paraId="464824A0">
            <w:pPr>
              <w:widowControl/>
              <w:jc w:val="center"/>
              <w:textAlignment w:val="center"/>
              <w:rPr>
                <w:color w:val="auto"/>
                <w:highlight w:val="none"/>
                <w:lang w:val="zh-CN"/>
              </w:rPr>
            </w:pPr>
            <w:r>
              <w:rPr>
                <w:rFonts w:hint="eastAsia" w:ascii="宋体" w:hAnsi="宋体" w:cs="宋体"/>
                <w:color w:val="auto"/>
                <w:kern w:val="0"/>
                <w:sz w:val="22"/>
                <w:szCs w:val="22"/>
                <w:highlight w:val="none"/>
              </w:rPr>
              <w:t>包含各种辅料、水泥、黄沙、石子</w:t>
            </w:r>
          </w:p>
        </w:tc>
      </w:tr>
      <w:tr w14:paraId="7B811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 w:type="pct"/>
            <w:vAlign w:val="center"/>
          </w:tcPr>
          <w:p w14:paraId="33E8C5E3">
            <w:pPr>
              <w:pStyle w:val="2"/>
              <w:jc w:val="center"/>
              <w:rPr>
                <w:rFonts w:ascii="宋体" w:hAnsi="宋体" w:cs="宋体"/>
                <w:color w:val="auto"/>
                <w:szCs w:val="21"/>
                <w:highlight w:val="none"/>
              </w:rPr>
            </w:pPr>
            <w:r>
              <w:rPr>
                <w:rFonts w:hint="eastAsia" w:ascii="宋体" w:hAnsi="宋体" w:cs="宋体"/>
                <w:color w:val="auto"/>
                <w:szCs w:val="21"/>
                <w:highlight w:val="none"/>
              </w:rPr>
              <w:t>10</w:t>
            </w:r>
          </w:p>
        </w:tc>
        <w:tc>
          <w:tcPr>
            <w:tcW w:w="692" w:type="pct"/>
            <w:vAlign w:val="center"/>
          </w:tcPr>
          <w:p w14:paraId="1F7C2733">
            <w:pPr>
              <w:widowControl/>
              <w:jc w:val="center"/>
              <w:textAlignment w:val="center"/>
              <w:rPr>
                <w:rFonts w:ascii="宋体" w:hAnsi="宋体" w:cs="宋体"/>
                <w:color w:val="auto"/>
                <w:szCs w:val="21"/>
                <w:highlight w:val="none"/>
                <w:lang w:val="zh-CN"/>
              </w:rPr>
            </w:pPr>
            <w:r>
              <w:rPr>
                <w:rFonts w:hint="eastAsia" w:ascii="宋体" w:hAnsi="宋体" w:cs="宋体"/>
                <w:color w:val="auto"/>
                <w:kern w:val="0"/>
                <w:szCs w:val="21"/>
                <w:highlight w:val="none"/>
              </w:rPr>
              <w:t>其他</w:t>
            </w:r>
          </w:p>
        </w:tc>
        <w:tc>
          <w:tcPr>
            <w:tcW w:w="1750" w:type="pct"/>
            <w:vAlign w:val="center"/>
          </w:tcPr>
          <w:p w14:paraId="42983DD7">
            <w:pPr>
              <w:pStyle w:val="2"/>
              <w:jc w:val="center"/>
              <w:rPr>
                <w:color w:val="auto"/>
                <w:highlight w:val="none"/>
                <w:lang w:val="zh-CN"/>
              </w:rPr>
            </w:pPr>
            <w:r>
              <w:rPr>
                <w:rFonts w:hint="eastAsia"/>
                <w:color w:val="auto"/>
                <w:highlight w:val="none"/>
                <w:lang w:val="zh-CN"/>
              </w:rPr>
              <w:t>人工、运输、吊运、安装</w:t>
            </w:r>
          </w:p>
        </w:tc>
        <w:tc>
          <w:tcPr>
            <w:tcW w:w="509" w:type="pct"/>
            <w:vAlign w:val="center"/>
          </w:tcPr>
          <w:p w14:paraId="4DF5D886">
            <w:pPr>
              <w:jc w:val="center"/>
              <w:rPr>
                <w:color w:val="auto"/>
                <w:szCs w:val="21"/>
                <w:highlight w:val="none"/>
                <w:lang w:val="zh-CN"/>
              </w:rPr>
            </w:pPr>
          </w:p>
        </w:tc>
        <w:tc>
          <w:tcPr>
            <w:tcW w:w="308" w:type="pct"/>
            <w:vAlign w:val="center"/>
          </w:tcPr>
          <w:p w14:paraId="76C72A80">
            <w:pPr>
              <w:widowControl/>
              <w:jc w:val="center"/>
              <w:textAlignment w:val="center"/>
              <w:rPr>
                <w:color w:val="auto"/>
                <w:szCs w:val="21"/>
                <w:highlight w:val="none"/>
                <w:lang w:val="zh-CN"/>
              </w:rPr>
            </w:pPr>
            <w:r>
              <w:rPr>
                <w:rFonts w:hint="eastAsia" w:ascii="宋体" w:hAnsi="宋体" w:cs="宋体"/>
                <w:color w:val="auto"/>
                <w:kern w:val="0"/>
                <w:szCs w:val="21"/>
                <w:highlight w:val="none"/>
              </w:rPr>
              <w:t>1</w:t>
            </w:r>
          </w:p>
        </w:tc>
        <w:tc>
          <w:tcPr>
            <w:tcW w:w="269" w:type="pct"/>
            <w:vAlign w:val="center"/>
          </w:tcPr>
          <w:p w14:paraId="73F93D99">
            <w:pPr>
              <w:widowControl/>
              <w:jc w:val="center"/>
              <w:textAlignment w:val="center"/>
              <w:rPr>
                <w:color w:val="auto"/>
                <w:szCs w:val="21"/>
                <w:highlight w:val="none"/>
                <w:lang w:val="zh-CN"/>
              </w:rPr>
            </w:pPr>
            <w:r>
              <w:rPr>
                <w:rFonts w:hint="eastAsia" w:ascii="宋体" w:hAnsi="宋体" w:cs="宋体"/>
                <w:color w:val="auto"/>
                <w:kern w:val="0"/>
                <w:szCs w:val="21"/>
                <w:highlight w:val="none"/>
              </w:rPr>
              <w:t>项</w:t>
            </w:r>
          </w:p>
        </w:tc>
        <w:tc>
          <w:tcPr>
            <w:tcW w:w="1179" w:type="pct"/>
            <w:vAlign w:val="center"/>
          </w:tcPr>
          <w:p w14:paraId="6E8C9B2B">
            <w:pPr>
              <w:widowControl/>
              <w:jc w:val="center"/>
              <w:textAlignment w:val="center"/>
              <w:rPr>
                <w:color w:val="auto"/>
                <w:highlight w:val="none"/>
                <w:lang w:val="zh-CN"/>
              </w:rPr>
            </w:pPr>
            <w:r>
              <w:rPr>
                <w:rFonts w:hint="eastAsia" w:ascii="宋体" w:hAnsi="宋体" w:cs="宋体"/>
                <w:color w:val="auto"/>
                <w:kern w:val="0"/>
                <w:sz w:val="22"/>
                <w:szCs w:val="22"/>
                <w:highlight w:val="none"/>
              </w:rPr>
              <w:t>主体：1.2mm镀锌钢板 激光切割造型 钢结构 钣金焊接 环氧底漆处理 金属汽车烤漆 亚克力雕刻UV 雪弗板雕刻UV 车贴等</w:t>
            </w:r>
          </w:p>
        </w:tc>
      </w:tr>
    </w:tbl>
    <w:p w14:paraId="3C0902D6">
      <w:pPr>
        <w:pStyle w:val="2"/>
        <w:rPr>
          <w:color w:val="auto"/>
          <w:highlight w:val="none"/>
          <w:lang w:val="zh-CN"/>
        </w:rPr>
      </w:pPr>
    </w:p>
    <w:p w14:paraId="6E33AADB">
      <w:pPr>
        <w:rPr>
          <w:rFonts w:ascii="宋体" w:hAnsi="宋体"/>
          <w:b/>
          <w:color w:val="auto"/>
          <w:szCs w:val="21"/>
          <w:highlight w:val="none"/>
        </w:rPr>
      </w:pPr>
      <w:r>
        <w:rPr>
          <w:rFonts w:hint="eastAsia" w:ascii="宋体" w:hAnsi="宋体"/>
          <w:b/>
          <w:color w:val="auto"/>
          <w:szCs w:val="21"/>
          <w:highlight w:val="none"/>
        </w:rPr>
        <w:br w:type="page"/>
      </w:r>
    </w:p>
    <w:p w14:paraId="4B580AC0">
      <w:pPr>
        <w:widowControl/>
        <w:adjustRightInd w:val="0"/>
        <w:snapToGrid w:val="0"/>
        <w:spacing w:line="360" w:lineRule="exact"/>
        <w:ind w:firstLine="422" w:firstLineChars="200"/>
        <w:jc w:val="left"/>
        <w:rPr>
          <w:rFonts w:ascii="宋体" w:hAnsi="宋体"/>
          <w:b/>
          <w:color w:val="auto"/>
          <w:szCs w:val="21"/>
          <w:highlight w:val="none"/>
        </w:rPr>
        <w:sectPr>
          <w:pgSz w:w="16839" w:h="11907" w:orient="landscape"/>
          <w:pgMar w:top="1800" w:right="1440" w:bottom="1800" w:left="1440" w:header="851" w:footer="992" w:gutter="0"/>
          <w:cols w:space="720" w:num="1"/>
          <w:docGrid w:type="lines" w:linePitch="312" w:charSpace="0"/>
        </w:sectPr>
      </w:pPr>
    </w:p>
    <w:p w14:paraId="6949ADD5">
      <w:pPr>
        <w:widowControl/>
        <w:adjustRightInd w:val="0"/>
        <w:snapToGrid w:val="0"/>
        <w:spacing w:line="36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（二）基本要求</w:t>
      </w:r>
    </w:p>
    <w:p w14:paraId="0DC605BB">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供应商应保证所供货物的安全性、可靠性、先进性、经济性和实用性，并为全新、未使用过的原装合格正品，完全符合询价通知书规定的质量、规格和性能的要求，达到中国最新版的法律、法规或行业规定的相关标准、规范的要求，符合项目所在地政府有关特殊要求，同时满足采购人使用要求，保证能通过采购人的质量验收、竣工验收等各类验收。</w:t>
      </w:r>
    </w:p>
    <w:p w14:paraId="78ECC4D2">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供应商应保证采购人在使用其所供货物时不受第三方提出侵犯其专利权、著作权和工业产权等知识产权的起诉。一旦出现侵权，一律由供应商承担全部责任。同时，供应商对采购人采购的货物所涉及的技术、产能等信息负有保密义务。</w:t>
      </w:r>
    </w:p>
    <w:p w14:paraId="669E8C30">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3.供应商成交后须与采购人在询价产品的“功能配置、技术要求等”方面及时交底沟通；成交供应商开始制造产品之前，采购人有权要求成交供应商对产品进行微调，最终的产品须经采购人确认同意。</w:t>
      </w:r>
    </w:p>
    <w:p w14:paraId="4F6236AA">
      <w:pPr>
        <w:widowControl/>
        <w:adjustRightInd w:val="0"/>
        <w:snapToGrid w:val="0"/>
        <w:spacing w:line="36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（三）验收标准</w:t>
      </w:r>
    </w:p>
    <w:p w14:paraId="21302B2C">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1.产品到达交货地点后，采购人和成交供应商在2日内共同检验产品数量、质量等状况，由成交供应商负责并承担相关费用，采购人应积极配合。成交供应商进行安装调试并经过性能测试后，由采购人组织联合验收小组验收。验收合格后，双方在《验收报告》上签字确认。</w:t>
      </w:r>
    </w:p>
    <w:p w14:paraId="76AB3A2B">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2.对产品的外观或质量问题，采购人应在发现和应当发现之日起30日内向成交供应商提出书面异议，成交供应商在接到书面异议后，应当在2日内负责处理。采购人逾期提出的，对所交产品视为符合合同的规定。</w:t>
      </w:r>
    </w:p>
    <w:p w14:paraId="135AD05D">
      <w:pPr>
        <w:widowControl/>
        <w:adjustRightInd w:val="0"/>
        <w:snapToGrid w:val="0"/>
        <w:spacing w:line="360" w:lineRule="exact"/>
        <w:ind w:firstLine="420" w:firstLineChars="200"/>
        <w:jc w:val="left"/>
        <w:rPr>
          <w:rFonts w:ascii="宋体" w:hAnsi="宋体"/>
          <w:bCs/>
          <w:color w:val="auto"/>
          <w:szCs w:val="21"/>
          <w:highlight w:val="none"/>
        </w:rPr>
      </w:pPr>
      <w:r>
        <w:rPr>
          <w:rFonts w:hint="eastAsia" w:ascii="宋体" w:hAnsi="宋体"/>
          <w:bCs/>
          <w:color w:val="auto"/>
          <w:szCs w:val="21"/>
          <w:highlight w:val="none"/>
        </w:rPr>
        <w:t>3.经双方共同验收，产品性能参数达不到采购合同要求的，采购人可以拒收，并可以解除合同。</w:t>
      </w:r>
    </w:p>
    <w:p w14:paraId="3626EF02">
      <w:pPr>
        <w:widowControl/>
        <w:adjustRightInd w:val="0"/>
        <w:snapToGrid w:val="0"/>
        <w:spacing w:line="360" w:lineRule="exact"/>
        <w:ind w:firstLine="422" w:firstLineChars="200"/>
        <w:jc w:val="left"/>
        <w:rPr>
          <w:rFonts w:ascii="宋体" w:hAnsi="宋体"/>
          <w:b/>
          <w:color w:val="auto"/>
          <w:szCs w:val="21"/>
          <w:highlight w:val="none"/>
        </w:rPr>
      </w:pPr>
      <w:r>
        <w:rPr>
          <w:rFonts w:hint="eastAsia" w:ascii="宋体" w:hAnsi="宋体"/>
          <w:b/>
          <w:color w:val="auto"/>
          <w:szCs w:val="21"/>
          <w:highlight w:val="none"/>
        </w:rPr>
        <w:t>（四）质保期及售后服务</w:t>
      </w:r>
    </w:p>
    <w:p w14:paraId="2965A587">
      <w:pPr>
        <w:adjustRightInd w:val="0"/>
        <w:snapToGrid w:val="0"/>
        <w:spacing w:line="36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（1）</w:t>
      </w:r>
      <w:r>
        <w:rPr>
          <w:rFonts w:hint="eastAsia" w:ascii="宋体" w:hAnsi="宋体" w:cs="宋体"/>
          <w:color w:val="auto"/>
          <w:highlight w:val="none"/>
        </w:rPr>
        <w:t>质保期：1年，自</w:t>
      </w:r>
      <w:r>
        <w:rPr>
          <w:rFonts w:hint="eastAsia" w:ascii="宋体" w:hAnsi="宋体" w:cs="宋体"/>
          <w:bCs/>
          <w:color w:val="auto"/>
          <w:szCs w:val="21"/>
          <w:highlight w:val="none"/>
        </w:rPr>
        <w:t>验收合格之日起算。成交供应商对质保期内所发生的设备维护、维修、更换等一切费用负责。</w:t>
      </w:r>
    </w:p>
    <w:p w14:paraId="656B7F6A">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（2）售后服务</w:t>
      </w:r>
    </w:p>
    <w:p w14:paraId="3EECA00D">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1.所有的售后服务均由成交供应商受理。如果发生问题并且收到报告，成交供应商应当在2小时内予以答复。</w:t>
      </w:r>
    </w:p>
    <w:p w14:paraId="6372BACF">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2.如发现所提供的设备存在问题，需要成交供应商解决或配合解决时，应在接到通知后24小时内派有关人员到达现场，在48小时内排除故障。</w:t>
      </w:r>
    </w:p>
    <w:p w14:paraId="7AFFD384">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3.成交供应商派往采购人现场的人员，应具有较高的业务素质，现场解决问题时，不得无故拖延或推迟，应为采购人提供最佳的服务。</w:t>
      </w:r>
    </w:p>
    <w:p w14:paraId="025D0E01">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4.成交供应商必须无偿向采购人提供系统运行初期的技术培训及质保期内的运行技术服务。</w:t>
      </w:r>
    </w:p>
    <w:p w14:paraId="28D504AA">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5.在质保期内因设备质量问题造成的设备故障和零部件损坏，供应商应无条件维修和/或更换，更换的零部件质保期顺延。</w:t>
      </w:r>
    </w:p>
    <w:p w14:paraId="73350B04">
      <w:pPr>
        <w:adjustRightInd w:val="0"/>
        <w:snapToGrid w:val="0"/>
        <w:spacing w:line="360" w:lineRule="exact"/>
        <w:ind w:right="210" w:firstLine="422" w:firstLineChars="200"/>
        <w:jc w:val="left"/>
        <w:rPr>
          <w:rFonts w:ascii="宋体" w:hAnsi="宋体" w:cs="宋体"/>
          <w:b/>
          <w:color w:val="auto"/>
          <w:szCs w:val="21"/>
          <w:highlight w:val="none"/>
        </w:rPr>
      </w:pPr>
      <w:r>
        <w:rPr>
          <w:rFonts w:hint="eastAsia" w:ascii="宋体" w:hAnsi="宋体"/>
          <w:b/>
          <w:color w:val="auto"/>
          <w:szCs w:val="21"/>
          <w:highlight w:val="none"/>
        </w:rPr>
        <w:t>(五）</w:t>
      </w:r>
      <w:r>
        <w:rPr>
          <w:rFonts w:hint="eastAsia" w:ascii="宋体" w:hAnsi="宋体" w:cs="宋体"/>
          <w:b/>
          <w:color w:val="auto"/>
          <w:szCs w:val="21"/>
          <w:highlight w:val="none"/>
        </w:rPr>
        <w:t>交货期及交货地点</w:t>
      </w:r>
    </w:p>
    <w:p w14:paraId="4FC037D8">
      <w:pPr>
        <w:adjustRightInd w:val="0"/>
        <w:snapToGrid w:val="0"/>
        <w:spacing w:line="360" w:lineRule="exact"/>
        <w:ind w:right="210" w:firstLine="420" w:firstLineChars="200"/>
        <w:jc w:val="left"/>
        <w:rPr>
          <w:rFonts w:ascii="宋体" w:hAnsi="宋体" w:cs="宋体"/>
          <w:color w:val="auto"/>
          <w:szCs w:val="21"/>
          <w:highlight w:val="none"/>
        </w:rPr>
      </w:pPr>
      <w:r>
        <w:rPr>
          <w:rFonts w:hint="eastAsia" w:ascii="宋体" w:hAnsi="宋体" w:cs="宋体"/>
          <w:color w:val="auto"/>
          <w:szCs w:val="21"/>
          <w:highlight w:val="none"/>
        </w:rPr>
        <w:t>1、交货日期：</w:t>
      </w:r>
      <w:r>
        <w:rPr>
          <w:rFonts w:hint="eastAsia" w:ascii="宋体" w:hAnsi="宋体" w:cs="宋体"/>
          <w:bCs/>
          <w:color w:val="auto"/>
          <w:szCs w:val="21"/>
          <w:highlight w:val="none"/>
        </w:rPr>
        <w:t>合同签订后20日内送至</w:t>
      </w:r>
      <w:r>
        <w:rPr>
          <w:rFonts w:hint="eastAsia" w:ascii="宋体" w:hAnsi="宋体" w:cs="宋体"/>
          <w:color w:val="auto"/>
          <w:szCs w:val="21"/>
          <w:highlight w:val="none"/>
        </w:rPr>
        <w:t>采购人</w:t>
      </w:r>
      <w:r>
        <w:rPr>
          <w:rFonts w:hint="eastAsia" w:ascii="宋体" w:hAnsi="宋体" w:cs="宋体"/>
          <w:bCs/>
          <w:color w:val="auto"/>
          <w:szCs w:val="21"/>
          <w:highlight w:val="none"/>
        </w:rPr>
        <w:t>指定地点并安装调试完成。</w:t>
      </w:r>
    </w:p>
    <w:p w14:paraId="4026C085">
      <w:pPr>
        <w:adjustRightInd w:val="0"/>
        <w:snapToGrid w:val="0"/>
        <w:spacing w:line="360" w:lineRule="exact"/>
        <w:ind w:right="210" w:firstLine="420" w:firstLineChars="200"/>
        <w:jc w:val="left"/>
        <w:rPr>
          <w:rFonts w:ascii="宋体" w:hAnsi="宋体" w:cs="宋体"/>
          <w:bCs/>
          <w:color w:val="auto"/>
          <w:szCs w:val="21"/>
          <w:highlight w:val="none"/>
        </w:rPr>
      </w:pPr>
      <w:r>
        <w:rPr>
          <w:rFonts w:hint="eastAsia" w:ascii="宋体" w:hAnsi="宋体" w:cs="宋体"/>
          <w:color w:val="auto"/>
          <w:szCs w:val="21"/>
          <w:highlight w:val="none"/>
        </w:rPr>
        <w:t>2、交货地点：</w:t>
      </w:r>
      <w:r>
        <w:rPr>
          <w:rFonts w:hint="eastAsia" w:ascii="宋体" w:hAnsi="宋体"/>
          <w:bCs/>
          <w:color w:val="auto"/>
          <w:szCs w:val="21"/>
          <w:highlight w:val="none"/>
        </w:rPr>
        <w:t>牛塘镇东龙路(人民路至高架)</w:t>
      </w:r>
    </w:p>
    <w:p w14:paraId="737C1C98">
      <w:pPr>
        <w:widowControl/>
        <w:adjustRightInd w:val="0"/>
        <w:snapToGrid w:val="0"/>
        <w:spacing w:line="360" w:lineRule="exact"/>
        <w:ind w:firstLine="422" w:firstLineChars="200"/>
        <w:jc w:val="left"/>
        <w:rPr>
          <w:rFonts w:ascii="宋体" w:hAnsi="宋体"/>
          <w:b/>
          <w:bCs w:val="0"/>
          <w:color w:val="auto"/>
          <w:szCs w:val="21"/>
          <w:highlight w:val="none"/>
        </w:rPr>
      </w:pPr>
      <w:r>
        <w:rPr>
          <w:rFonts w:hint="eastAsia" w:ascii="宋体" w:hAnsi="宋体"/>
          <w:b/>
          <w:color w:val="auto"/>
          <w:szCs w:val="21"/>
          <w:highlight w:val="none"/>
        </w:rPr>
        <w:t>(六）付款方式：</w:t>
      </w:r>
      <w:r>
        <w:rPr>
          <w:rFonts w:hint="eastAsia" w:ascii="宋体" w:hAnsi="宋体"/>
          <w:b/>
          <w:bCs w:val="0"/>
          <w:color w:val="auto"/>
          <w:szCs w:val="21"/>
          <w:highlight w:val="none"/>
        </w:rPr>
        <w:t>货到安装并验收合格后，采购人支付至合同总额的100%（无息）。</w:t>
      </w:r>
    </w:p>
    <w:p w14:paraId="3D984C04">
      <w:pPr>
        <w:widowControl/>
        <w:adjustRightInd w:val="0"/>
        <w:snapToGrid w:val="0"/>
        <w:spacing w:line="360" w:lineRule="exact"/>
        <w:ind w:firstLine="422" w:firstLineChars="200"/>
        <w:jc w:val="left"/>
        <w:rPr>
          <w:rFonts w:ascii="宋体" w:cs="宋体"/>
          <w:b/>
          <w:bCs/>
          <w:color w:val="auto"/>
          <w:kern w:val="0"/>
          <w:szCs w:val="21"/>
          <w:highlight w:val="none"/>
        </w:rPr>
      </w:pPr>
      <w:r>
        <w:rPr>
          <w:rFonts w:hint="eastAsia" w:ascii="宋体" w:cs="宋体"/>
          <w:b/>
          <w:bCs/>
          <w:color w:val="auto"/>
          <w:kern w:val="0"/>
          <w:szCs w:val="21"/>
          <w:highlight w:val="none"/>
        </w:rPr>
        <w:t>四、询价响应文件的内容：</w:t>
      </w:r>
    </w:p>
    <w:p w14:paraId="3DEC7E38">
      <w:pPr>
        <w:widowControl/>
        <w:adjustRightInd w:val="0"/>
        <w:snapToGrid w:val="0"/>
        <w:spacing w:line="360" w:lineRule="exact"/>
        <w:ind w:firstLine="422" w:firstLineChars="200"/>
        <w:jc w:val="left"/>
        <w:rPr>
          <w:rFonts w:ascii="宋体" w:cs="宋体"/>
          <w:b/>
          <w:bCs/>
          <w:color w:val="auto"/>
          <w:kern w:val="0"/>
          <w:szCs w:val="21"/>
          <w:highlight w:val="none"/>
        </w:rPr>
      </w:pPr>
      <w:r>
        <w:rPr>
          <w:rFonts w:hint="eastAsia" w:ascii="宋体" w:cs="宋体"/>
          <w:b/>
          <w:bCs/>
          <w:color w:val="auto"/>
          <w:kern w:val="0"/>
          <w:szCs w:val="21"/>
          <w:highlight w:val="none"/>
        </w:rPr>
        <w:t>（一）资格证明材料（提供复印件并</w:t>
      </w:r>
      <w:r>
        <w:rPr>
          <w:rFonts w:ascii="宋体" w:cs="宋体"/>
          <w:b/>
          <w:bCs/>
          <w:color w:val="auto"/>
          <w:kern w:val="0"/>
          <w:szCs w:val="21"/>
          <w:highlight w:val="none"/>
        </w:rPr>
        <w:t>加</w:t>
      </w:r>
      <w:r>
        <w:rPr>
          <w:rFonts w:hint="eastAsia" w:ascii="宋体" w:cs="宋体"/>
          <w:b/>
          <w:bCs/>
          <w:color w:val="auto"/>
          <w:kern w:val="0"/>
          <w:szCs w:val="21"/>
          <w:highlight w:val="none"/>
        </w:rPr>
        <w:t>盖公章）</w:t>
      </w:r>
    </w:p>
    <w:p w14:paraId="36EB9989">
      <w:pPr>
        <w:adjustRightInd w:val="0"/>
        <w:snapToGrid w:val="0"/>
        <w:spacing w:line="360" w:lineRule="exact"/>
        <w:ind w:firstLine="420" w:firstLineChars="200"/>
        <w:rPr>
          <w:rFonts w:ascii="宋体" w:hAnsi="宋体" w:cs="宋体"/>
          <w:color w:val="auto"/>
          <w:highlight w:val="none"/>
        </w:rPr>
      </w:pPr>
      <w:r>
        <w:rPr>
          <w:rFonts w:hint="eastAsia" w:ascii="宋体" w:hAnsi="宋体" w:cs="宋体"/>
          <w:bCs/>
          <w:color w:val="auto"/>
          <w:kern w:val="0"/>
          <w:szCs w:val="21"/>
          <w:highlight w:val="none"/>
        </w:rPr>
        <w:t>1.</w:t>
      </w:r>
      <w:r>
        <w:rPr>
          <w:rFonts w:hint="eastAsia" w:ascii="宋体" w:hAnsi="宋体" w:cs="宋体"/>
          <w:color w:val="auto"/>
          <w:szCs w:val="21"/>
          <w:highlight w:val="none"/>
        </w:rPr>
        <w:t xml:space="preserve"> 一般资格证明材料</w:t>
      </w:r>
    </w:p>
    <w:p w14:paraId="26BBB6F8">
      <w:pPr>
        <w:widowControl/>
        <w:adjustRightInd w:val="0"/>
        <w:snapToGrid w:val="0"/>
        <w:spacing w:line="360" w:lineRule="exact"/>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★（1）供应商资格声明函（附件1）</w:t>
      </w:r>
    </w:p>
    <w:p w14:paraId="6ECF2832">
      <w:pPr>
        <w:widowControl/>
        <w:adjustRightInd w:val="0"/>
        <w:snapToGrid w:val="0"/>
        <w:spacing w:line="360" w:lineRule="exact"/>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★（2）响应函（附件2）</w:t>
      </w:r>
    </w:p>
    <w:p w14:paraId="063B3B7C">
      <w:pPr>
        <w:widowControl/>
        <w:adjustRightInd w:val="0"/>
        <w:snapToGrid w:val="0"/>
        <w:spacing w:line="360" w:lineRule="exact"/>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★（3）营业执照副本</w:t>
      </w:r>
    </w:p>
    <w:p w14:paraId="5E98B17A">
      <w:pPr>
        <w:widowControl/>
        <w:adjustRightInd w:val="0"/>
        <w:snapToGrid w:val="0"/>
        <w:spacing w:line="360" w:lineRule="exact"/>
        <w:ind w:firstLine="420" w:firstLineChars="200"/>
        <w:jc w:val="left"/>
        <w:rPr>
          <w:rFonts w:ascii="宋体" w:hAnsi="宋体" w:cs="宋体"/>
          <w:bCs/>
          <w:color w:val="auto"/>
          <w:kern w:val="0"/>
          <w:szCs w:val="21"/>
          <w:highlight w:val="none"/>
        </w:rPr>
      </w:pPr>
      <w:r>
        <w:rPr>
          <w:rFonts w:hint="eastAsia" w:ascii="宋体" w:hAnsi="宋体" w:cs="宋体"/>
          <w:bCs/>
          <w:color w:val="auto"/>
          <w:kern w:val="0"/>
          <w:szCs w:val="21"/>
          <w:highlight w:val="none"/>
        </w:rPr>
        <w:t>★（4）</w:t>
      </w:r>
      <w:r>
        <w:rPr>
          <w:rFonts w:hint="eastAsia" w:ascii="宋体" w:hAnsi="宋体" w:cs="宋体"/>
          <w:color w:val="auto"/>
          <w:szCs w:val="21"/>
          <w:highlight w:val="none"/>
        </w:rPr>
        <w:t>法定代表人资格证明书、法定代表人身份证复印件（双面）（附件3）</w:t>
      </w:r>
    </w:p>
    <w:p w14:paraId="064D035A">
      <w:pPr>
        <w:widowControl/>
        <w:adjustRightInd w:val="0"/>
        <w:snapToGrid w:val="0"/>
        <w:spacing w:line="360" w:lineRule="exact"/>
        <w:ind w:firstLine="420" w:firstLineChars="200"/>
        <w:jc w:val="left"/>
        <w:rPr>
          <w:rFonts w:ascii="宋体" w:hAnsi="宋体" w:cs="宋体"/>
          <w:color w:val="auto"/>
          <w:szCs w:val="21"/>
          <w:highlight w:val="none"/>
        </w:rPr>
      </w:pPr>
      <w:r>
        <w:rPr>
          <w:rFonts w:hint="eastAsia" w:ascii="宋体" w:hAnsi="宋体" w:cs="宋体"/>
          <w:bCs/>
          <w:color w:val="auto"/>
          <w:kern w:val="0"/>
          <w:szCs w:val="21"/>
          <w:highlight w:val="none"/>
        </w:rPr>
        <w:t>★（5）授权委托书、代理人身份证复印件（双面）（如果有授权委托情况的，必须提供）（附件4）</w:t>
      </w:r>
    </w:p>
    <w:p w14:paraId="0467F9B4">
      <w:pPr>
        <w:widowControl/>
        <w:adjustRightInd w:val="0"/>
        <w:snapToGrid w:val="0"/>
        <w:spacing w:line="360" w:lineRule="exact"/>
        <w:ind w:firstLine="422" w:firstLineChars="200"/>
        <w:jc w:val="left"/>
        <w:rPr>
          <w:rFonts w:ascii="宋体" w:cs="宋体"/>
          <w:b/>
          <w:bCs/>
          <w:color w:val="auto"/>
          <w:kern w:val="0"/>
          <w:szCs w:val="21"/>
          <w:highlight w:val="none"/>
        </w:rPr>
      </w:pPr>
      <w:r>
        <w:rPr>
          <w:rFonts w:hint="eastAsia" w:ascii="宋体" w:cs="宋体"/>
          <w:b/>
          <w:bCs/>
          <w:color w:val="auto"/>
          <w:kern w:val="0"/>
          <w:szCs w:val="21"/>
          <w:highlight w:val="none"/>
        </w:rPr>
        <w:t>（二）符合性证明材料</w:t>
      </w:r>
    </w:p>
    <w:p w14:paraId="1F39CEC0">
      <w:pPr>
        <w:widowControl/>
        <w:adjustRightInd w:val="0"/>
        <w:snapToGrid w:val="0"/>
        <w:spacing w:line="360" w:lineRule="exact"/>
        <w:ind w:firstLine="420" w:firstLineChars="200"/>
        <w:jc w:val="left"/>
        <w:rPr>
          <w:rFonts w:ascii="宋体" w:cs="宋体"/>
          <w:bCs/>
          <w:color w:val="auto"/>
          <w:kern w:val="0"/>
          <w:szCs w:val="21"/>
          <w:highlight w:val="none"/>
        </w:rPr>
      </w:pPr>
      <w:r>
        <w:rPr>
          <w:rFonts w:hint="eastAsia" w:ascii="宋体" w:cs="宋体"/>
          <w:bCs/>
          <w:color w:val="auto"/>
          <w:kern w:val="0"/>
          <w:szCs w:val="21"/>
          <w:highlight w:val="none"/>
        </w:rPr>
        <w:t>★1</w:t>
      </w:r>
      <w:r>
        <w:rPr>
          <w:rFonts w:ascii="宋体" w:cs="宋体"/>
          <w:bCs/>
          <w:color w:val="auto"/>
          <w:kern w:val="0"/>
          <w:szCs w:val="21"/>
          <w:highlight w:val="none"/>
        </w:rPr>
        <w:t>.</w:t>
      </w:r>
      <w:r>
        <w:rPr>
          <w:rFonts w:hint="eastAsia" w:ascii="宋体" w:cs="宋体"/>
          <w:bCs/>
          <w:color w:val="auto"/>
          <w:kern w:val="0"/>
          <w:szCs w:val="21"/>
          <w:highlight w:val="none"/>
        </w:rPr>
        <w:t>报价一览表（附件5）</w:t>
      </w:r>
    </w:p>
    <w:p w14:paraId="36F25C33">
      <w:pPr>
        <w:widowControl/>
        <w:adjustRightInd w:val="0"/>
        <w:snapToGrid w:val="0"/>
        <w:spacing w:line="360" w:lineRule="exact"/>
        <w:ind w:firstLine="420" w:firstLineChars="200"/>
        <w:jc w:val="left"/>
        <w:rPr>
          <w:rFonts w:ascii="宋体" w:cs="宋体"/>
          <w:bCs/>
          <w:color w:val="auto"/>
          <w:kern w:val="0"/>
          <w:szCs w:val="21"/>
          <w:highlight w:val="none"/>
        </w:rPr>
      </w:pPr>
      <w:r>
        <w:rPr>
          <w:rFonts w:hint="eastAsia" w:ascii="宋体" w:cs="宋体"/>
          <w:bCs/>
          <w:color w:val="auto"/>
          <w:kern w:val="0"/>
          <w:szCs w:val="21"/>
          <w:highlight w:val="none"/>
        </w:rPr>
        <w:t>★2</w:t>
      </w:r>
      <w:r>
        <w:rPr>
          <w:rFonts w:ascii="宋体" w:cs="宋体"/>
          <w:bCs/>
          <w:color w:val="auto"/>
          <w:kern w:val="0"/>
          <w:szCs w:val="21"/>
          <w:highlight w:val="none"/>
        </w:rPr>
        <w:t>.</w:t>
      </w:r>
      <w:r>
        <w:rPr>
          <w:rFonts w:hint="eastAsia" w:ascii="宋体" w:cs="宋体"/>
          <w:bCs/>
          <w:color w:val="auto"/>
          <w:kern w:val="0"/>
          <w:szCs w:val="21"/>
          <w:highlight w:val="none"/>
        </w:rPr>
        <w:t>报价明细表（附件6）</w:t>
      </w:r>
    </w:p>
    <w:p w14:paraId="7762D820">
      <w:pPr>
        <w:widowControl/>
        <w:adjustRightInd w:val="0"/>
        <w:snapToGrid w:val="0"/>
        <w:spacing w:line="360" w:lineRule="exact"/>
        <w:ind w:firstLine="420" w:firstLineChars="200"/>
        <w:jc w:val="left"/>
        <w:rPr>
          <w:rFonts w:ascii="宋体" w:cs="宋体"/>
          <w:bCs/>
          <w:color w:val="auto"/>
          <w:kern w:val="0"/>
          <w:szCs w:val="21"/>
          <w:highlight w:val="none"/>
        </w:rPr>
      </w:pPr>
      <w:r>
        <w:rPr>
          <w:rFonts w:ascii="宋体" w:cs="宋体"/>
          <w:bCs/>
          <w:color w:val="auto"/>
          <w:kern w:val="0"/>
          <w:szCs w:val="21"/>
          <w:highlight w:val="none"/>
        </w:rPr>
        <w:t>3.</w:t>
      </w:r>
      <w:r>
        <w:rPr>
          <w:rFonts w:hint="eastAsia" w:ascii="宋体" w:cs="宋体"/>
          <w:bCs/>
          <w:color w:val="auto"/>
          <w:kern w:val="0"/>
          <w:szCs w:val="21"/>
          <w:highlight w:val="none"/>
        </w:rPr>
        <w:t>质保及售后服务承诺书（附件7）</w:t>
      </w:r>
    </w:p>
    <w:p w14:paraId="61136533">
      <w:pPr>
        <w:widowControl/>
        <w:adjustRightInd w:val="0"/>
        <w:snapToGrid w:val="0"/>
        <w:spacing w:line="360" w:lineRule="exact"/>
        <w:ind w:firstLine="420" w:firstLineChars="200"/>
        <w:jc w:val="left"/>
        <w:rPr>
          <w:rFonts w:ascii="宋体" w:cs="宋体"/>
          <w:bCs/>
          <w:color w:val="auto"/>
          <w:kern w:val="0"/>
          <w:szCs w:val="21"/>
          <w:highlight w:val="none"/>
        </w:rPr>
      </w:pPr>
      <w:r>
        <w:rPr>
          <w:rFonts w:ascii="宋体" w:cs="宋体"/>
          <w:bCs/>
          <w:color w:val="auto"/>
          <w:kern w:val="0"/>
          <w:szCs w:val="21"/>
          <w:highlight w:val="none"/>
        </w:rPr>
        <w:t>4.</w:t>
      </w:r>
      <w:r>
        <w:rPr>
          <w:rFonts w:hint="eastAsia" w:ascii="宋体" w:cs="宋体"/>
          <w:bCs/>
          <w:color w:val="auto"/>
          <w:kern w:val="0"/>
          <w:szCs w:val="21"/>
          <w:highlight w:val="none"/>
        </w:rPr>
        <w:t>偏离表（附件8）</w:t>
      </w:r>
    </w:p>
    <w:p w14:paraId="1908C457">
      <w:pPr>
        <w:widowControl/>
        <w:adjustRightInd w:val="0"/>
        <w:snapToGrid w:val="0"/>
        <w:spacing w:line="360" w:lineRule="exact"/>
        <w:ind w:firstLine="420" w:firstLineChars="200"/>
        <w:jc w:val="left"/>
        <w:rPr>
          <w:rFonts w:ascii="宋体" w:cs="宋体"/>
          <w:bCs/>
          <w:color w:val="auto"/>
          <w:kern w:val="0"/>
          <w:szCs w:val="21"/>
          <w:highlight w:val="none"/>
        </w:rPr>
      </w:pPr>
      <w:r>
        <w:rPr>
          <w:rFonts w:ascii="宋体" w:cs="宋体"/>
          <w:bCs/>
          <w:color w:val="auto"/>
          <w:kern w:val="0"/>
          <w:szCs w:val="21"/>
          <w:highlight w:val="none"/>
        </w:rPr>
        <w:t>5.</w:t>
      </w:r>
      <w:r>
        <w:rPr>
          <w:rFonts w:hint="eastAsia" w:ascii="宋体" w:cs="宋体"/>
          <w:bCs/>
          <w:color w:val="auto"/>
          <w:kern w:val="0"/>
          <w:szCs w:val="21"/>
          <w:highlight w:val="none"/>
        </w:rPr>
        <w:t>其他资料</w:t>
      </w:r>
    </w:p>
    <w:p w14:paraId="7100F74A">
      <w:pPr>
        <w:widowControl/>
        <w:adjustRightInd w:val="0"/>
        <w:snapToGrid w:val="0"/>
        <w:spacing w:line="360" w:lineRule="exact"/>
        <w:ind w:firstLine="422" w:firstLineChars="200"/>
        <w:jc w:val="left"/>
        <w:rPr>
          <w:rFonts w:ascii="宋体" w:cs="宋体"/>
          <w:b/>
          <w:bCs/>
          <w:color w:val="auto"/>
          <w:kern w:val="0"/>
          <w:szCs w:val="21"/>
          <w:highlight w:val="none"/>
        </w:rPr>
      </w:pPr>
      <w:r>
        <w:rPr>
          <w:rFonts w:hint="eastAsia" w:ascii="宋体" w:cs="宋体"/>
          <w:b/>
          <w:bCs/>
          <w:color w:val="auto"/>
          <w:kern w:val="0"/>
          <w:szCs w:val="21"/>
          <w:highlight w:val="none"/>
        </w:rPr>
        <w:t>（三）说明</w:t>
      </w:r>
    </w:p>
    <w:p w14:paraId="030EAABA">
      <w:pPr>
        <w:widowControl/>
        <w:adjustRightInd w:val="0"/>
        <w:snapToGrid w:val="0"/>
        <w:spacing w:line="360" w:lineRule="exact"/>
        <w:ind w:firstLine="420" w:firstLineChars="200"/>
        <w:jc w:val="left"/>
        <w:rPr>
          <w:rFonts w:ascii="宋体" w:cs="宋体"/>
          <w:bCs/>
          <w:color w:val="auto"/>
          <w:kern w:val="0"/>
          <w:szCs w:val="21"/>
          <w:highlight w:val="none"/>
        </w:rPr>
      </w:pPr>
      <w:r>
        <w:rPr>
          <w:rFonts w:hint="eastAsia" w:ascii="宋体" w:cs="宋体"/>
          <w:bCs/>
          <w:color w:val="auto"/>
          <w:kern w:val="0"/>
          <w:szCs w:val="21"/>
          <w:highlight w:val="none"/>
        </w:rPr>
        <w:t>1.本询价通知书中所有带“★”内容均必须提供并加盖供应商公章，否则将作为无效响应文件处理。</w:t>
      </w:r>
    </w:p>
    <w:p w14:paraId="6B9A470D">
      <w:pPr>
        <w:widowControl/>
        <w:adjustRightInd w:val="0"/>
        <w:snapToGrid w:val="0"/>
        <w:spacing w:line="360" w:lineRule="exact"/>
        <w:ind w:firstLine="420" w:firstLineChars="200"/>
        <w:jc w:val="left"/>
        <w:rPr>
          <w:rFonts w:ascii="宋体" w:cs="宋体"/>
          <w:bCs/>
          <w:color w:val="auto"/>
          <w:kern w:val="0"/>
          <w:szCs w:val="21"/>
          <w:highlight w:val="none"/>
        </w:rPr>
      </w:pPr>
      <w:r>
        <w:rPr>
          <w:rFonts w:hint="eastAsia" w:ascii="宋体" w:cs="宋体"/>
          <w:bCs/>
          <w:color w:val="auto"/>
          <w:kern w:val="0"/>
          <w:szCs w:val="21"/>
          <w:highlight w:val="none"/>
        </w:rPr>
        <w:t>2.供应商应保证所提供的上述资料的真实性和合法性。</w:t>
      </w:r>
    </w:p>
    <w:p w14:paraId="3A88E278">
      <w:pPr>
        <w:widowControl/>
        <w:adjustRightInd w:val="0"/>
        <w:snapToGrid w:val="0"/>
        <w:spacing w:line="360" w:lineRule="exact"/>
        <w:ind w:firstLine="420" w:firstLineChars="200"/>
        <w:jc w:val="left"/>
        <w:rPr>
          <w:rFonts w:ascii="宋体" w:cs="宋体"/>
          <w:color w:val="auto"/>
          <w:kern w:val="0"/>
          <w:szCs w:val="21"/>
          <w:highlight w:val="none"/>
        </w:rPr>
      </w:pPr>
      <w:r>
        <w:rPr>
          <w:rFonts w:hint="eastAsia" w:ascii="宋体" w:cs="宋体"/>
          <w:bCs/>
          <w:color w:val="auto"/>
          <w:kern w:val="0"/>
          <w:szCs w:val="21"/>
          <w:highlight w:val="none"/>
        </w:rPr>
        <w:t>3.询价响应文件</w:t>
      </w:r>
      <w:r>
        <w:rPr>
          <w:rFonts w:hint="eastAsia" w:ascii="宋体" w:cs="宋体"/>
          <w:color w:val="auto"/>
          <w:kern w:val="0"/>
          <w:szCs w:val="21"/>
          <w:highlight w:val="none"/>
        </w:rPr>
        <w:t>中复印件需加盖供应商公章。</w:t>
      </w:r>
    </w:p>
    <w:p w14:paraId="3539677A">
      <w:pPr>
        <w:adjustRightInd w:val="0"/>
        <w:snapToGrid w:val="0"/>
        <w:spacing w:line="360" w:lineRule="exact"/>
        <w:ind w:firstLine="422" w:firstLineChars="200"/>
        <w:rPr>
          <w:rFonts w:ascii="宋体" w:hAnsi="宋体" w:cs="宋体"/>
          <w:b/>
          <w:bCs/>
          <w:color w:val="auto"/>
          <w:szCs w:val="21"/>
          <w:highlight w:val="none"/>
        </w:rPr>
      </w:pPr>
      <w:r>
        <w:rPr>
          <w:rFonts w:ascii="宋体" w:cs="宋体"/>
          <w:b/>
          <w:bCs/>
          <w:color w:val="auto"/>
          <w:kern w:val="0"/>
          <w:szCs w:val="21"/>
          <w:highlight w:val="none"/>
        </w:rPr>
        <w:t>4.</w:t>
      </w:r>
      <w:r>
        <w:rPr>
          <w:rFonts w:hint="eastAsia" w:ascii="宋体" w:cs="宋体"/>
          <w:b/>
          <w:bCs/>
          <w:color w:val="auto"/>
          <w:kern w:val="0"/>
          <w:szCs w:val="21"/>
          <w:highlight w:val="none"/>
        </w:rPr>
        <w:t>询价</w:t>
      </w:r>
      <w:r>
        <w:rPr>
          <w:rFonts w:ascii="宋体" w:cs="宋体"/>
          <w:b/>
          <w:bCs/>
          <w:color w:val="auto"/>
          <w:kern w:val="0"/>
          <w:szCs w:val="21"/>
          <w:highlight w:val="none"/>
        </w:rPr>
        <w:t>响应文件</w:t>
      </w:r>
      <w:r>
        <w:rPr>
          <w:rFonts w:hint="eastAsia" w:ascii="宋体" w:cs="宋体"/>
          <w:b/>
          <w:bCs/>
          <w:color w:val="auto"/>
          <w:kern w:val="0"/>
          <w:szCs w:val="21"/>
          <w:highlight w:val="none"/>
        </w:rPr>
        <w:t>提供装订的壹份“正本”、贰份“副本”，</w:t>
      </w:r>
      <w:r>
        <w:rPr>
          <w:rFonts w:hint="eastAsia" w:ascii="宋体" w:hAnsi="宋体" w:cs="宋体"/>
          <w:b/>
          <w:bCs/>
          <w:color w:val="auto"/>
          <w:szCs w:val="21"/>
          <w:highlight w:val="none"/>
        </w:rPr>
        <w:t>正本、副本均应当密封。所有</w:t>
      </w:r>
      <w:r>
        <w:rPr>
          <w:rFonts w:ascii="宋体" w:hAnsi="宋体" w:cs="宋体"/>
          <w:b/>
          <w:bCs/>
          <w:color w:val="auto"/>
          <w:szCs w:val="21"/>
          <w:highlight w:val="none"/>
        </w:rPr>
        <w:t>封袋上都应当</w:t>
      </w:r>
      <w:r>
        <w:rPr>
          <w:rFonts w:hint="eastAsia" w:ascii="宋体" w:hAnsi="宋体" w:cs="宋体"/>
          <w:b/>
          <w:bCs/>
          <w:color w:val="auto"/>
          <w:szCs w:val="21"/>
          <w:highlight w:val="none"/>
        </w:rPr>
        <w:t>加盖供应商公章。纸质版响应文件正本和副本如有不一致之处，以纸质版正本为准。</w:t>
      </w:r>
    </w:p>
    <w:p w14:paraId="1D096A8E">
      <w:pPr>
        <w:widowControl/>
        <w:adjustRightInd w:val="0"/>
        <w:snapToGrid w:val="0"/>
        <w:spacing w:line="360" w:lineRule="exact"/>
        <w:ind w:firstLine="422" w:firstLineChars="200"/>
        <w:jc w:val="left"/>
        <w:rPr>
          <w:rFonts w:ascii="宋体" w:cs="Arial"/>
          <w:b/>
          <w:color w:val="auto"/>
          <w:szCs w:val="21"/>
          <w:highlight w:val="none"/>
        </w:rPr>
      </w:pPr>
      <w:r>
        <w:rPr>
          <w:rFonts w:hint="eastAsia" w:ascii="宋体" w:cs="Arial"/>
          <w:b/>
          <w:color w:val="auto"/>
          <w:szCs w:val="21"/>
          <w:highlight w:val="none"/>
        </w:rPr>
        <w:t>五、报价要求</w:t>
      </w:r>
    </w:p>
    <w:p w14:paraId="0367BB3E">
      <w:pPr>
        <w:widowControl/>
        <w:adjustRightInd w:val="0"/>
        <w:snapToGrid w:val="0"/>
        <w:spacing w:line="360" w:lineRule="exact"/>
        <w:ind w:firstLine="420" w:firstLineChars="200"/>
        <w:jc w:val="left"/>
        <w:rPr>
          <w:rFonts w:ascii="宋体" w:hAnsi="宋体" w:cs="宋体"/>
          <w:color w:val="auto"/>
          <w:szCs w:val="21"/>
          <w:highlight w:val="none"/>
        </w:rPr>
      </w:pPr>
      <w:r>
        <w:rPr>
          <w:rFonts w:hint="eastAsia" w:ascii="宋体" w:cs="Arial"/>
          <w:color w:val="auto"/>
          <w:szCs w:val="21"/>
          <w:highlight w:val="none"/>
        </w:rPr>
        <w:t>1.本项目报价为</w:t>
      </w:r>
      <w:r>
        <w:rPr>
          <w:rFonts w:hint="eastAsia" w:ascii="宋体" w:cs="Arial"/>
          <w:b/>
          <w:bCs/>
          <w:color w:val="auto"/>
          <w:szCs w:val="21"/>
          <w:highlight w:val="none"/>
          <w:u w:val="single"/>
        </w:rPr>
        <w:t>固定单价</w:t>
      </w:r>
      <w:r>
        <w:rPr>
          <w:rFonts w:hint="eastAsia" w:ascii="宋体" w:cs="Arial"/>
          <w:color w:val="auto"/>
          <w:szCs w:val="21"/>
          <w:highlight w:val="none"/>
        </w:rPr>
        <w:t>，报价应包括询价通知书</w:t>
      </w:r>
      <w:r>
        <w:rPr>
          <w:rFonts w:hint="eastAsia" w:ascii="宋体" w:hAnsi="宋体" w:cs="宋体"/>
          <w:color w:val="auto"/>
          <w:szCs w:val="21"/>
          <w:highlight w:val="none"/>
        </w:rPr>
        <w:t>所确定的采购范围相应货物和服务的供货、包装、运输、保险、辅助设备、安装调试、管理、维护（包括质保期内的一切维修、保养、更换零部件、人工等）、劳务、培训、验收、办公设备、设备、工具、耗材、运送工具及耗材、利润、风险、税金及政策性文件规定等各项应有费用，以及为完成该项货物或者服务项目所涉及到的一切相关费用，采购人不再支付其他任何费用。安装、调试、验收过程中，如发现有漏项、缺件，成交供应商应无条件、无偿补齐，所发生的一切费用，视为已包含在供应商的报价之中，且并不因此而影响交付实际使用人的时间。</w:t>
      </w:r>
    </w:p>
    <w:p w14:paraId="02CCFF39">
      <w:pPr>
        <w:adjustRightInd w:val="0"/>
        <w:snapToGrid w:val="0"/>
        <w:spacing w:line="360" w:lineRule="exact"/>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b/>
          <w:color w:val="auto"/>
          <w:szCs w:val="21"/>
          <w:highlight w:val="none"/>
        </w:rPr>
        <w:t>本项目的最高限价为</w:t>
      </w:r>
      <w:r>
        <w:rPr>
          <w:rFonts w:hint="eastAsia" w:ascii="宋体" w:hAnsi="宋体" w:cs="宋体"/>
          <w:b/>
          <w:color w:val="auto"/>
          <w:szCs w:val="21"/>
          <w:highlight w:val="none"/>
          <w:u w:val="single"/>
        </w:rPr>
        <w:t>17.2万元</w:t>
      </w:r>
      <w:r>
        <w:rPr>
          <w:rFonts w:hint="eastAsia" w:ascii="宋体" w:hAnsi="宋体" w:cs="宋体"/>
          <w:b/>
          <w:color w:val="auto"/>
          <w:szCs w:val="21"/>
          <w:highlight w:val="none"/>
        </w:rPr>
        <w:t>，报价高于最高限价的作为无效响应处理。</w:t>
      </w:r>
    </w:p>
    <w:p w14:paraId="607DA867">
      <w:pPr>
        <w:widowControl/>
        <w:adjustRightInd w:val="0"/>
        <w:snapToGrid w:val="0"/>
        <w:spacing w:line="360" w:lineRule="exact"/>
        <w:ind w:firstLine="422" w:firstLineChars="200"/>
        <w:jc w:val="left"/>
        <w:rPr>
          <w:rFonts w:ascii="宋体" w:cs="宋体"/>
          <w:b/>
          <w:color w:val="auto"/>
          <w:kern w:val="0"/>
          <w:szCs w:val="21"/>
          <w:highlight w:val="none"/>
        </w:rPr>
      </w:pPr>
      <w:r>
        <w:rPr>
          <w:rFonts w:hint="eastAsia" w:ascii="宋体" w:cs="宋体"/>
          <w:b/>
          <w:color w:val="auto"/>
          <w:kern w:val="0"/>
          <w:szCs w:val="21"/>
          <w:highlight w:val="none"/>
        </w:rPr>
        <w:t>六、</w:t>
      </w:r>
      <w:r>
        <w:rPr>
          <w:rFonts w:hint="eastAsia" w:ascii="宋体" w:hAnsi="宋体" w:cs="宋体"/>
          <w:b/>
          <w:color w:val="auto"/>
          <w:szCs w:val="21"/>
          <w:highlight w:val="none"/>
        </w:rPr>
        <w:t>评审、定标方法</w:t>
      </w:r>
    </w:p>
    <w:p w14:paraId="520570CB">
      <w:pPr>
        <w:widowControl/>
        <w:adjustRightInd w:val="0"/>
        <w:snapToGrid w:val="0"/>
        <w:spacing w:line="360" w:lineRule="exact"/>
        <w:ind w:firstLine="420" w:firstLineChars="200"/>
        <w:jc w:val="left"/>
        <w:rPr>
          <w:rFonts w:ascii="宋体" w:cs="宋体"/>
          <w:color w:val="auto"/>
          <w:kern w:val="0"/>
          <w:szCs w:val="21"/>
          <w:highlight w:val="none"/>
        </w:rPr>
      </w:pPr>
      <w:r>
        <w:rPr>
          <w:rFonts w:hint="eastAsia" w:ascii="宋体" w:cs="宋体"/>
          <w:color w:val="auto"/>
          <w:kern w:val="0"/>
          <w:szCs w:val="21"/>
          <w:highlight w:val="none"/>
        </w:rPr>
        <w:t>1.报价在采购预算价格以下的，为有效报价。超出此范围的报价为无效报价。无效报价的响应文件不进行评审，也不得成交。本项目采用最低评标价法，即在满足询价通知书实质性要求，并符合采购需求、质量和服务相等的前提下，以提出最低报价的供应商作为成交供应商。</w:t>
      </w:r>
    </w:p>
    <w:p w14:paraId="1397435F">
      <w:pPr>
        <w:adjustRightInd w:val="0"/>
        <w:snapToGrid w:val="0"/>
        <w:spacing w:line="360" w:lineRule="exact"/>
        <w:ind w:firstLine="420" w:firstLineChars="200"/>
        <w:rPr>
          <w:rFonts w:ascii="宋体" w:hAnsi="宋体" w:cs="宋体"/>
          <w:color w:val="auto"/>
          <w:szCs w:val="21"/>
          <w:highlight w:val="none"/>
        </w:rPr>
      </w:pPr>
      <w:r>
        <w:rPr>
          <w:rFonts w:ascii="宋体" w:hAnsi="宋体" w:cs="宋体"/>
          <w:color w:val="auto"/>
          <w:kern w:val="0"/>
          <w:szCs w:val="21"/>
          <w:highlight w:val="none"/>
        </w:rPr>
        <w:t>2.</w:t>
      </w:r>
      <w:r>
        <w:rPr>
          <w:rFonts w:hint="eastAsia" w:ascii="宋体" w:hAnsi="宋体" w:cs="宋体"/>
          <w:color w:val="auto"/>
          <w:szCs w:val="21"/>
          <w:highlight w:val="none"/>
        </w:rPr>
        <w:t>采购人授权询价小组直接确定成交供应商。</w:t>
      </w:r>
    </w:p>
    <w:p w14:paraId="55D159FF">
      <w:pPr>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七</w:t>
      </w:r>
      <w:r>
        <w:rPr>
          <w:rFonts w:ascii="宋体" w:hAnsi="宋体" w:cs="宋体"/>
          <w:b/>
          <w:color w:val="auto"/>
          <w:szCs w:val="21"/>
          <w:highlight w:val="none"/>
        </w:rPr>
        <w:t>、</w:t>
      </w:r>
      <w:r>
        <w:rPr>
          <w:rFonts w:hint="eastAsia" w:ascii="宋体" w:hAnsi="宋体" w:cs="宋体"/>
          <w:b/>
          <w:color w:val="auto"/>
          <w:szCs w:val="21"/>
          <w:highlight w:val="none"/>
        </w:rPr>
        <w:t>成交结果及公示</w:t>
      </w:r>
    </w:p>
    <w:p w14:paraId="181D119E">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代理机构将成交结果在</w:t>
      </w:r>
      <w:r>
        <w:rPr>
          <w:rFonts w:hint="eastAsia" w:ascii="宋体" w:hAnsi="宋体"/>
          <w:color w:val="auto"/>
          <w:szCs w:val="21"/>
          <w:highlight w:val="none"/>
        </w:rPr>
        <w:t>原公告媒体</w:t>
      </w:r>
      <w:r>
        <w:rPr>
          <w:rFonts w:hint="eastAsia" w:ascii="宋体" w:hAnsi="宋体" w:cs="宋体"/>
          <w:color w:val="auto"/>
          <w:szCs w:val="21"/>
          <w:highlight w:val="none"/>
        </w:rPr>
        <w:t>上予以公告。公告期限为1个工作日。</w:t>
      </w:r>
    </w:p>
    <w:p w14:paraId="04D65A2F">
      <w:pPr>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八、成交通知书</w:t>
      </w:r>
    </w:p>
    <w:p w14:paraId="16F7E965">
      <w:pPr>
        <w:adjustRightInd w:val="0"/>
        <w:snapToGrid w:val="0"/>
        <w:spacing w:line="360" w:lineRule="exact"/>
        <w:ind w:firstLine="420" w:firstLineChars="200"/>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成交结果确定后，代理机构将向成交供应商发出成交通知书。</w:t>
      </w:r>
    </w:p>
    <w:p w14:paraId="62B4D240">
      <w:pPr>
        <w:adjustRightInd w:val="0"/>
        <w:snapToGrid w:val="0"/>
        <w:spacing w:line="360" w:lineRule="exact"/>
        <w:ind w:firstLine="420" w:firstLineChars="200"/>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成交通知对采购人和成交供应商具有法律约束力。成交通知书发出后，采购人改变成交结果或者成交单位供应商放弃成交资格，均应当承担相应的法律责任，且不影响成交服务费的支付。</w:t>
      </w:r>
    </w:p>
    <w:p w14:paraId="52095400">
      <w:pPr>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九、代理机构服务费</w:t>
      </w:r>
    </w:p>
    <w:p w14:paraId="38BB7475">
      <w:pPr>
        <w:adjustRightInd w:val="0"/>
        <w:snapToGrid w:val="0"/>
        <w:spacing w:line="360" w:lineRule="exact"/>
        <w:ind w:firstLine="420" w:firstLineChars="200"/>
        <w:rPr>
          <w:rFonts w:ascii="宋体" w:hAnsi="宋体" w:cs="宋体"/>
          <w:b/>
          <w:color w:val="auto"/>
          <w:szCs w:val="21"/>
          <w:highlight w:val="none"/>
        </w:rPr>
      </w:pPr>
      <w:r>
        <w:rPr>
          <w:rFonts w:hint="eastAsia" w:ascii="宋体" w:hAnsi="宋体"/>
          <w:color w:val="auto"/>
          <w:szCs w:val="21"/>
          <w:highlight w:val="none"/>
        </w:rPr>
        <w:t>成交供应商须按成交金额1.5</w:t>
      </w:r>
      <w:r>
        <w:rPr>
          <w:rFonts w:ascii="宋体" w:hAnsi="宋体"/>
          <w:color w:val="auto"/>
          <w:szCs w:val="21"/>
          <w:highlight w:val="none"/>
        </w:rPr>
        <w:t>%计算并支付成交服务费，该费用应在</w:t>
      </w:r>
      <w:r>
        <w:rPr>
          <w:rFonts w:hint="eastAsia" w:ascii="宋体" w:hAnsi="宋体"/>
          <w:color w:val="auto"/>
          <w:szCs w:val="21"/>
          <w:highlight w:val="none"/>
        </w:rPr>
        <w:t>领取</w:t>
      </w:r>
      <w:r>
        <w:rPr>
          <w:rFonts w:ascii="宋体" w:hAnsi="宋体"/>
          <w:color w:val="auto"/>
          <w:szCs w:val="21"/>
          <w:highlight w:val="none"/>
        </w:rPr>
        <w:t>成交通知书</w:t>
      </w:r>
      <w:r>
        <w:rPr>
          <w:rFonts w:hint="eastAsia" w:ascii="宋体" w:hAnsi="宋体"/>
          <w:color w:val="auto"/>
          <w:szCs w:val="21"/>
          <w:highlight w:val="none"/>
        </w:rPr>
        <w:t>时</w:t>
      </w:r>
      <w:r>
        <w:rPr>
          <w:rFonts w:ascii="宋体" w:hAnsi="宋体"/>
          <w:color w:val="auto"/>
          <w:szCs w:val="21"/>
          <w:highlight w:val="none"/>
        </w:rPr>
        <w:t>付至</w:t>
      </w:r>
      <w:r>
        <w:rPr>
          <w:rFonts w:hint="eastAsia" w:ascii="宋体" w:hAnsi="宋体" w:cs="宋体"/>
          <w:color w:val="auto"/>
          <w:szCs w:val="21"/>
          <w:highlight w:val="none"/>
        </w:rPr>
        <w:t>代理机构收取询价保证金的帐户。</w:t>
      </w:r>
    </w:p>
    <w:p w14:paraId="25B461FC">
      <w:pPr>
        <w:adjustRightInd w:val="0"/>
        <w:snapToGrid w:val="0"/>
        <w:spacing w:line="36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常州市城投建设工程招标有限公司</w:t>
      </w:r>
      <w:r>
        <w:rPr>
          <w:rFonts w:hint="eastAsia" w:ascii="宋体" w:hAnsi="宋体" w:cs="宋体"/>
          <w:b/>
          <w:color w:val="auto"/>
          <w:szCs w:val="21"/>
          <w:highlight w:val="none"/>
        </w:rPr>
        <w:t>服务费</w:t>
      </w:r>
      <w:r>
        <w:rPr>
          <w:rFonts w:hint="eastAsia" w:ascii="宋体" w:hAnsi="宋体" w:cs="宋体"/>
          <w:b/>
          <w:bCs/>
          <w:color w:val="auto"/>
          <w:szCs w:val="21"/>
          <w:highlight w:val="none"/>
        </w:rPr>
        <w:t>账户</w:t>
      </w:r>
    </w:p>
    <w:p w14:paraId="60C1797F">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收款单位：常州市城投建设工程招标有限公司</w:t>
      </w:r>
    </w:p>
    <w:p w14:paraId="0B874DF0">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开户银行：中国建设银行常州大成苑支行</w:t>
      </w:r>
    </w:p>
    <w:p w14:paraId="75016CDF">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银行账号：32001624236052500905</w:t>
      </w:r>
    </w:p>
    <w:p w14:paraId="0CAF659B">
      <w:pPr>
        <w:adjustRightInd w:val="0"/>
        <w:snapToGrid w:val="0"/>
        <w:spacing w:line="36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十、合同签订</w:t>
      </w:r>
    </w:p>
    <w:p w14:paraId="748818C1">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成交供应商应在</w:t>
      </w:r>
      <w:r>
        <w:rPr>
          <w:rFonts w:ascii="宋体" w:hAnsi="宋体" w:cs="宋体"/>
          <w:color w:val="auto"/>
          <w:szCs w:val="21"/>
          <w:highlight w:val="none"/>
        </w:rPr>
        <w:t>成交通知书发出之日起三十日内</w:t>
      </w:r>
      <w:r>
        <w:rPr>
          <w:rFonts w:hint="eastAsia" w:ascii="宋体" w:hAnsi="宋体" w:cs="宋体"/>
          <w:color w:val="auto"/>
          <w:szCs w:val="21"/>
          <w:highlight w:val="none"/>
        </w:rPr>
        <w:t>按成交通知书规定的时间、地点与采购人签订采购合同。</w:t>
      </w:r>
    </w:p>
    <w:p w14:paraId="346870A8">
      <w:pPr>
        <w:widowControl/>
        <w:adjustRightInd w:val="0"/>
        <w:snapToGrid w:val="0"/>
        <w:spacing w:line="360" w:lineRule="exact"/>
        <w:ind w:firstLine="422" w:firstLineChars="200"/>
        <w:jc w:val="left"/>
        <w:rPr>
          <w:rFonts w:asciiTheme="minorEastAsia" w:hAnsiTheme="minorEastAsia" w:eastAsiaTheme="minorEastAsia" w:cstheme="minorEastAsia"/>
          <w:b/>
          <w:bCs/>
          <w:color w:val="auto"/>
          <w:szCs w:val="21"/>
          <w:highlight w:val="none"/>
        </w:rPr>
      </w:pPr>
      <w:r>
        <w:rPr>
          <w:rFonts w:hint="eastAsia" w:ascii="宋体" w:cs="宋体"/>
          <w:b/>
          <w:bCs/>
          <w:color w:val="auto"/>
          <w:kern w:val="0"/>
          <w:szCs w:val="21"/>
          <w:highlight w:val="none"/>
        </w:rPr>
        <w:t>十一</w:t>
      </w:r>
      <w:r>
        <w:rPr>
          <w:rFonts w:hint="eastAsia" w:asciiTheme="minorEastAsia" w:hAnsiTheme="minorEastAsia" w:eastAsiaTheme="minorEastAsia" w:cstheme="minorEastAsia"/>
          <w:b/>
          <w:bCs/>
          <w:color w:val="auto"/>
          <w:szCs w:val="21"/>
          <w:highlight w:val="none"/>
        </w:rPr>
        <w:t>、合同主要条款</w:t>
      </w:r>
    </w:p>
    <w:p w14:paraId="7372D995">
      <w:pPr>
        <w:adjustRightInd w:val="0"/>
        <w:snapToGrid w:val="0"/>
        <w:spacing w:line="400" w:lineRule="exact"/>
        <w:rPr>
          <w:rFonts w:ascii="宋体" w:hAnsi="宋体" w:cs="宋体"/>
          <w:color w:val="auto"/>
          <w:szCs w:val="21"/>
          <w:highlight w:val="none"/>
        </w:rPr>
      </w:pPr>
      <w:r>
        <w:rPr>
          <w:rFonts w:hint="eastAsia" w:ascii="宋体" w:hAnsi="宋体" w:cs="宋体"/>
          <w:b/>
          <w:color w:val="auto"/>
          <w:szCs w:val="21"/>
          <w:highlight w:val="none"/>
          <w:lang w:val="zh-CN"/>
        </w:rPr>
        <w:t>采购人</w:t>
      </w:r>
      <w:r>
        <w:rPr>
          <w:rFonts w:ascii="宋体" w:hAnsi="宋体" w:cs="宋体"/>
          <w:b/>
          <w:color w:val="auto"/>
          <w:szCs w:val="21"/>
          <w:highlight w:val="none"/>
          <w:lang w:val="zh-CN"/>
        </w:rPr>
        <w:t>（</w:t>
      </w:r>
      <w:r>
        <w:rPr>
          <w:rFonts w:hint="eastAsia" w:ascii="宋体" w:hAnsi="宋体" w:cs="宋体"/>
          <w:b/>
          <w:color w:val="auto"/>
          <w:szCs w:val="21"/>
          <w:highlight w:val="none"/>
          <w:lang w:val="zh-CN"/>
        </w:rPr>
        <w:t>以下</w:t>
      </w:r>
      <w:r>
        <w:rPr>
          <w:rFonts w:ascii="宋体" w:hAnsi="宋体" w:cs="宋体"/>
          <w:b/>
          <w:color w:val="auto"/>
          <w:szCs w:val="21"/>
          <w:highlight w:val="none"/>
          <w:lang w:val="zh-CN"/>
        </w:rPr>
        <w:t>称</w:t>
      </w:r>
      <w:r>
        <w:rPr>
          <w:rFonts w:hint="eastAsia" w:ascii="宋体" w:hAnsi="宋体" w:cs="宋体"/>
          <w:b/>
          <w:color w:val="auto"/>
          <w:szCs w:val="21"/>
          <w:highlight w:val="none"/>
          <w:lang w:val="zh-CN"/>
        </w:rPr>
        <w:t>甲</w:t>
      </w:r>
      <w:r>
        <w:rPr>
          <w:rFonts w:hint="eastAsia" w:ascii="宋体" w:hAnsi="宋体" w:cs="宋体"/>
          <w:b/>
          <w:color w:val="auto"/>
          <w:szCs w:val="21"/>
          <w:highlight w:val="none"/>
        </w:rPr>
        <w:t xml:space="preserve">方）: </w:t>
      </w:r>
      <w:r>
        <w:rPr>
          <w:rFonts w:hint="eastAsia" w:ascii="宋体" w:hAnsi="宋体" w:cs="宋体" w:eastAsiaTheme="minorEastAsia"/>
          <w:color w:val="auto"/>
          <w:szCs w:val="21"/>
          <w:highlight w:val="none"/>
        </w:rPr>
        <w:t>合同编号：</w:t>
      </w:r>
    </w:p>
    <w:p w14:paraId="211700F2">
      <w:pPr>
        <w:adjustRightInd w:val="0"/>
        <w:snapToGrid w:val="0"/>
        <w:spacing w:line="400" w:lineRule="exact"/>
        <w:rPr>
          <w:rFonts w:ascii="宋体" w:hAnsi="宋体" w:cs="宋体"/>
          <w:color w:val="auto"/>
          <w:szCs w:val="21"/>
          <w:highlight w:val="none"/>
          <w:u w:val="single"/>
        </w:rPr>
      </w:pPr>
      <w:r>
        <w:rPr>
          <w:rFonts w:hint="eastAsia" w:ascii="宋体" w:hAnsi="宋体" w:cs="宋体"/>
          <w:b/>
          <w:color w:val="auto"/>
          <w:szCs w:val="21"/>
          <w:highlight w:val="none"/>
        </w:rPr>
        <w:t>供应商</w:t>
      </w:r>
      <w:r>
        <w:rPr>
          <w:rFonts w:ascii="宋体" w:hAnsi="宋体" w:cs="宋体"/>
          <w:b/>
          <w:color w:val="auto"/>
          <w:szCs w:val="21"/>
          <w:highlight w:val="none"/>
        </w:rPr>
        <w:t>（</w:t>
      </w:r>
      <w:r>
        <w:rPr>
          <w:rFonts w:hint="eastAsia" w:ascii="宋体" w:hAnsi="宋体" w:cs="宋体"/>
          <w:b/>
          <w:color w:val="auto"/>
          <w:szCs w:val="21"/>
          <w:highlight w:val="none"/>
          <w:lang w:val="zh-CN"/>
        </w:rPr>
        <w:t>以下</w:t>
      </w:r>
      <w:r>
        <w:rPr>
          <w:rFonts w:ascii="宋体" w:hAnsi="宋体" w:cs="宋体"/>
          <w:b/>
          <w:color w:val="auto"/>
          <w:szCs w:val="21"/>
          <w:highlight w:val="none"/>
          <w:lang w:val="zh-CN"/>
        </w:rPr>
        <w:t>称</w:t>
      </w:r>
      <w:r>
        <w:rPr>
          <w:rFonts w:hint="eastAsia" w:ascii="宋体" w:hAnsi="宋体" w:cs="宋体"/>
          <w:b/>
          <w:color w:val="auto"/>
          <w:szCs w:val="21"/>
          <w:highlight w:val="none"/>
        </w:rPr>
        <w:t>乙方</w:t>
      </w:r>
      <w:r>
        <w:rPr>
          <w:rFonts w:ascii="宋体" w:hAnsi="宋体" w:cs="宋体"/>
          <w:b/>
          <w:color w:val="auto"/>
          <w:szCs w:val="21"/>
          <w:highlight w:val="none"/>
        </w:rPr>
        <w:t>）</w:t>
      </w:r>
      <w:r>
        <w:rPr>
          <w:rFonts w:hint="eastAsia" w:ascii="宋体" w:hAnsi="宋体" w:cs="宋体"/>
          <w:b/>
          <w:color w:val="auto"/>
          <w:szCs w:val="21"/>
          <w:highlight w:val="none"/>
        </w:rPr>
        <w:t xml:space="preserve">: </w:t>
      </w:r>
      <w:r>
        <w:rPr>
          <w:rFonts w:hint="eastAsia" w:ascii="宋体" w:hAnsi="宋体" w:cs="宋体"/>
          <w:color w:val="auto"/>
          <w:szCs w:val="21"/>
          <w:highlight w:val="none"/>
        </w:rPr>
        <w:t>签订地点：</w:t>
      </w:r>
    </w:p>
    <w:p w14:paraId="20E28D84">
      <w:pPr>
        <w:autoSpaceDE w:val="0"/>
        <w:autoSpaceDN w:val="0"/>
        <w:adjustRightInd w:val="0"/>
        <w:snapToGrid w:val="0"/>
        <w:spacing w:line="400" w:lineRule="exact"/>
        <w:ind w:firstLine="4620" w:firstLineChars="2200"/>
        <w:rPr>
          <w:rFonts w:ascii="宋体" w:hAnsi="宋体" w:cs="宋体"/>
          <w:b/>
          <w:color w:val="auto"/>
          <w:szCs w:val="21"/>
          <w:highlight w:val="none"/>
        </w:rPr>
      </w:pPr>
      <w:r>
        <w:rPr>
          <w:rFonts w:hint="eastAsia" w:ascii="宋体" w:cs="宋体"/>
          <w:color w:val="auto"/>
          <w:szCs w:val="21"/>
          <w:highlight w:val="none"/>
        </w:rPr>
        <w:t>合同时间</w:t>
      </w:r>
      <w:r>
        <w:rPr>
          <w:rFonts w:hint="eastAsia" w:cs="宋体"/>
          <w:color w:val="auto"/>
          <w:szCs w:val="21"/>
          <w:highlight w:val="none"/>
        </w:rPr>
        <w:t>：</w:t>
      </w:r>
      <w:r>
        <w:rPr>
          <w:rFonts w:hint="eastAsia" w:ascii="宋体" w:cs="宋体"/>
          <w:color w:val="auto"/>
          <w:szCs w:val="21"/>
          <w:highlight w:val="none"/>
          <w:u w:val="single"/>
        </w:rPr>
        <w:t xml:space="preserve">    年   月   日</w:t>
      </w:r>
    </w:p>
    <w:p w14:paraId="2D0EB5A5">
      <w:pPr>
        <w:pStyle w:val="11"/>
        <w:adjustRightInd w:val="0"/>
        <w:snapToGrid w:val="0"/>
        <w:spacing w:line="360" w:lineRule="exact"/>
        <w:ind w:firstLine="420" w:firstLineChars="200"/>
        <w:rPr>
          <w:rFonts w:eastAsia="宋体" w:cs="宋体"/>
          <w:color w:val="auto"/>
          <w:sz w:val="21"/>
          <w:szCs w:val="21"/>
          <w:highlight w:val="none"/>
        </w:rPr>
      </w:pPr>
      <w:r>
        <w:rPr>
          <w:rFonts w:hint="eastAsia" w:eastAsia="宋体" w:cs="宋体"/>
          <w:color w:val="auto"/>
          <w:sz w:val="21"/>
          <w:szCs w:val="21"/>
          <w:highlight w:val="none"/>
        </w:rPr>
        <w:t>甲乙双方依据《中华人民共和国民法典》以及有关法律、法规的规定，经协商一致，订立本合同，以便共同遵守。</w:t>
      </w:r>
    </w:p>
    <w:p w14:paraId="1E20F5E3">
      <w:pPr>
        <w:pStyle w:val="11"/>
        <w:adjustRightInd w:val="0"/>
        <w:snapToGrid w:val="0"/>
        <w:spacing w:line="360" w:lineRule="exact"/>
        <w:ind w:firstLine="424" w:firstLineChars="201"/>
        <w:rPr>
          <w:rFonts w:eastAsia="宋体" w:cs="宋体"/>
          <w:b/>
          <w:color w:val="auto"/>
          <w:sz w:val="21"/>
          <w:szCs w:val="21"/>
          <w:highlight w:val="none"/>
        </w:rPr>
      </w:pPr>
      <w:r>
        <w:rPr>
          <w:rFonts w:hint="eastAsia" w:eastAsia="宋体" w:cs="宋体"/>
          <w:b/>
          <w:color w:val="auto"/>
          <w:sz w:val="21"/>
          <w:szCs w:val="21"/>
          <w:highlight w:val="none"/>
        </w:rPr>
        <w:t>第一条 合同标的</w:t>
      </w:r>
    </w:p>
    <w:p w14:paraId="1F0187C3">
      <w:pPr>
        <w:widowControl/>
        <w:adjustRightInd w:val="0"/>
        <w:snapToGrid w:val="0"/>
        <w:spacing w:line="360" w:lineRule="exact"/>
        <w:ind w:firstLine="422" w:firstLineChars="201"/>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乙方根据甲方需求提供下列产品：         ，产品名称、规格及数量详见乙方询价响应文件。</w:t>
      </w:r>
    </w:p>
    <w:p w14:paraId="67B936ED">
      <w:pPr>
        <w:pStyle w:val="11"/>
        <w:adjustRightInd w:val="0"/>
        <w:snapToGrid w:val="0"/>
        <w:spacing w:line="360" w:lineRule="exact"/>
        <w:ind w:firstLine="424" w:firstLineChars="201"/>
        <w:rPr>
          <w:rFonts w:eastAsia="宋体" w:cs="宋体"/>
          <w:b/>
          <w:color w:val="auto"/>
          <w:sz w:val="21"/>
          <w:szCs w:val="21"/>
          <w:highlight w:val="none"/>
        </w:rPr>
      </w:pPr>
      <w:r>
        <w:rPr>
          <w:rFonts w:hint="eastAsia" w:eastAsia="宋体" w:cs="宋体"/>
          <w:b/>
          <w:color w:val="auto"/>
          <w:sz w:val="21"/>
          <w:szCs w:val="21"/>
          <w:highlight w:val="none"/>
        </w:rPr>
        <w:t>第二条 合同价格</w:t>
      </w:r>
    </w:p>
    <w:p w14:paraId="4BFF2E61">
      <w:pPr>
        <w:pStyle w:val="11"/>
        <w:adjustRightInd w:val="0"/>
        <w:snapToGrid w:val="0"/>
        <w:spacing w:line="360" w:lineRule="exact"/>
        <w:ind w:firstLine="424" w:firstLineChars="201"/>
        <w:jc w:val="left"/>
        <w:rPr>
          <w:rFonts w:eastAsia="宋体" w:cs="宋体"/>
          <w:b/>
          <w:color w:val="auto"/>
          <w:sz w:val="21"/>
          <w:szCs w:val="21"/>
          <w:highlight w:val="none"/>
        </w:rPr>
      </w:pPr>
      <w:r>
        <w:rPr>
          <w:rFonts w:hint="eastAsia" w:eastAsia="宋体" w:cs="宋体"/>
          <w:b/>
          <w:color w:val="auto"/>
          <w:sz w:val="21"/>
          <w:szCs w:val="21"/>
          <w:highlight w:val="none"/>
        </w:rPr>
        <w:t>签约合同总价（人民币，下同）：</w:t>
      </w:r>
      <w:r>
        <w:rPr>
          <w:rFonts w:hint="eastAsia" w:eastAsia="宋体" w:cs="宋体"/>
          <w:b/>
          <w:color w:val="auto"/>
          <w:sz w:val="21"/>
          <w:szCs w:val="21"/>
          <w:highlight w:val="none"/>
          <w:u w:val="single"/>
        </w:rPr>
        <w:t xml:space="preserve">             元</w:t>
      </w:r>
      <w:r>
        <w:rPr>
          <w:rFonts w:hint="eastAsia" w:eastAsia="宋体" w:cs="宋体"/>
          <w:b/>
          <w:color w:val="auto"/>
          <w:sz w:val="21"/>
          <w:szCs w:val="21"/>
          <w:highlight w:val="none"/>
        </w:rPr>
        <w:t xml:space="preserve">（小写       ）。 </w:t>
      </w:r>
    </w:p>
    <w:p w14:paraId="67A46CCF">
      <w:pPr>
        <w:pStyle w:val="11"/>
        <w:adjustRightInd w:val="0"/>
        <w:snapToGrid w:val="0"/>
        <w:spacing w:line="360" w:lineRule="exact"/>
        <w:ind w:firstLine="422" w:firstLineChars="201"/>
        <w:rPr>
          <w:rFonts w:eastAsia="宋体" w:cs="宋体"/>
          <w:color w:val="auto"/>
          <w:sz w:val="21"/>
          <w:szCs w:val="21"/>
          <w:highlight w:val="none"/>
        </w:rPr>
      </w:pPr>
      <w:r>
        <w:rPr>
          <w:rFonts w:hint="eastAsia" w:eastAsia="宋体" w:cs="宋体"/>
          <w:color w:val="auto"/>
          <w:sz w:val="21"/>
          <w:szCs w:val="21"/>
          <w:highlight w:val="none"/>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p w14:paraId="1F427A91">
      <w:pPr>
        <w:pStyle w:val="11"/>
        <w:adjustRightInd w:val="0"/>
        <w:snapToGrid w:val="0"/>
        <w:spacing w:line="360" w:lineRule="exact"/>
        <w:ind w:firstLine="422" w:firstLineChars="201"/>
        <w:rPr>
          <w:rFonts w:eastAsia="宋体" w:cs="宋体"/>
          <w:color w:val="auto"/>
          <w:sz w:val="21"/>
          <w:szCs w:val="21"/>
          <w:highlight w:val="none"/>
        </w:rPr>
      </w:pPr>
      <w:r>
        <w:rPr>
          <w:rFonts w:hint="eastAsia" w:eastAsia="宋体" w:cs="宋体"/>
          <w:color w:val="auto"/>
          <w:sz w:val="21"/>
          <w:szCs w:val="21"/>
          <w:highlight w:val="none"/>
        </w:rPr>
        <w:t>本合同总价款还包含乙方应当提供的伴随服务/售后服务费用。</w:t>
      </w:r>
    </w:p>
    <w:p w14:paraId="204DC258">
      <w:pPr>
        <w:pStyle w:val="11"/>
        <w:adjustRightInd w:val="0"/>
        <w:snapToGrid w:val="0"/>
        <w:spacing w:line="360" w:lineRule="exact"/>
        <w:ind w:firstLine="424" w:firstLineChars="201"/>
        <w:rPr>
          <w:rFonts w:eastAsia="宋体" w:cs="宋体"/>
          <w:b/>
          <w:color w:val="auto"/>
          <w:sz w:val="21"/>
          <w:szCs w:val="21"/>
          <w:highlight w:val="none"/>
        </w:rPr>
      </w:pPr>
      <w:r>
        <w:rPr>
          <w:rFonts w:hint="eastAsia" w:eastAsia="宋体" w:cs="宋体"/>
          <w:b/>
          <w:color w:val="auto"/>
          <w:sz w:val="21"/>
          <w:szCs w:val="21"/>
          <w:highlight w:val="none"/>
        </w:rPr>
        <w:t>第三条 组成本合同的有关文件</w:t>
      </w:r>
    </w:p>
    <w:p w14:paraId="2D8A93E2">
      <w:pPr>
        <w:pStyle w:val="11"/>
        <w:adjustRightInd w:val="0"/>
        <w:snapToGrid w:val="0"/>
        <w:spacing w:line="360" w:lineRule="exact"/>
        <w:ind w:firstLine="422" w:firstLineChars="201"/>
        <w:rPr>
          <w:rFonts w:eastAsia="宋体" w:cs="宋体"/>
          <w:color w:val="auto"/>
          <w:sz w:val="21"/>
          <w:szCs w:val="21"/>
          <w:highlight w:val="none"/>
        </w:rPr>
      </w:pPr>
      <w:r>
        <w:rPr>
          <w:rFonts w:hint="eastAsia" w:eastAsia="宋体" w:cs="宋体"/>
          <w:color w:val="auto"/>
          <w:sz w:val="21"/>
          <w:szCs w:val="21"/>
          <w:highlight w:val="none"/>
        </w:rPr>
        <w:t>下列与本次采购活动有关的文件及有关附件是本合同不可分割的组成部分，与本合同具有同等法律效力，这些文件包括但不限于：</w:t>
      </w:r>
    </w:p>
    <w:p w14:paraId="7E52E13C">
      <w:pPr>
        <w:adjustRightInd w:val="0"/>
        <w:snapToGrid w:val="0"/>
        <w:spacing w:line="36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 xml:space="preserve">（1）询价通知书（编号：   ）         （2）乙方提供的询价响应文件； </w:t>
      </w:r>
    </w:p>
    <w:p w14:paraId="0550CA92">
      <w:pPr>
        <w:adjustRightInd w:val="0"/>
        <w:snapToGrid w:val="0"/>
        <w:spacing w:line="360" w:lineRule="exact"/>
        <w:ind w:firstLine="420" w:firstLineChars="200"/>
        <w:rPr>
          <w:rFonts w:cs="宋体" w:asciiTheme="minorEastAsia" w:hAnsiTheme="minorEastAsia" w:eastAsiaTheme="minorEastAsia"/>
          <w:color w:val="auto"/>
          <w:szCs w:val="21"/>
          <w:highlight w:val="none"/>
        </w:rPr>
      </w:pPr>
      <w:r>
        <w:rPr>
          <w:rFonts w:hint="eastAsia" w:cs="宋体" w:asciiTheme="minorEastAsia" w:hAnsiTheme="minorEastAsia" w:eastAsiaTheme="minorEastAsia"/>
          <w:color w:val="auto"/>
          <w:szCs w:val="21"/>
          <w:highlight w:val="none"/>
        </w:rPr>
        <w:t>（</w:t>
      </w:r>
      <w:r>
        <w:rPr>
          <w:rFonts w:cs="宋体" w:asciiTheme="minorEastAsia" w:hAnsiTheme="minorEastAsia" w:eastAsiaTheme="minorEastAsia"/>
          <w:color w:val="auto"/>
          <w:szCs w:val="21"/>
          <w:highlight w:val="none"/>
        </w:rPr>
        <w:t>3</w:t>
      </w:r>
      <w:r>
        <w:rPr>
          <w:rFonts w:hint="eastAsia" w:cs="宋体" w:asciiTheme="minorEastAsia" w:hAnsiTheme="minorEastAsia" w:eastAsiaTheme="minorEastAsia"/>
          <w:color w:val="auto"/>
          <w:szCs w:val="21"/>
          <w:highlight w:val="none"/>
        </w:rPr>
        <w:t>）成交通知书；        （</w:t>
      </w:r>
      <w:r>
        <w:rPr>
          <w:rFonts w:cs="宋体" w:asciiTheme="minorEastAsia" w:hAnsiTheme="minorEastAsia" w:eastAsiaTheme="minorEastAsia"/>
          <w:color w:val="auto"/>
          <w:szCs w:val="21"/>
          <w:highlight w:val="none"/>
        </w:rPr>
        <w:t>4</w:t>
      </w:r>
      <w:r>
        <w:rPr>
          <w:rFonts w:hint="eastAsia" w:cs="宋体" w:asciiTheme="minorEastAsia" w:hAnsiTheme="minorEastAsia" w:eastAsiaTheme="minorEastAsia"/>
          <w:color w:val="auto"/>
          <w:szCs w:val="21"/>
          <w:highlight w:val="none"/>
        </w:rPr>
        <w:t>）甲乙双方商定的其他文件等。</w:t>
      </w:r>
    </w:p>
    <w:p w14:paraId="1D9CF7A2">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第四条 权利保证</w:t>
      </w:r>
    </w:p>
    <w:p w14:paraId="1FD4ADB8">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乙方应保证甲方在使用该货物或其任何一部分时不受第三方提出侵犯其专利权</w:t>
      </w:r>
      <w:r>
        <w:rPr>
          <w:rFonts w:hint="eastAsia" w:ascii="宋体" w:hAnsi="宋体" w:cs="宋体"/>
          <w:color w:val="auto"/>
          <w:highlight w:val="none"/>
          <w:shd w:val="clear" w:color="auto" w:fill="FFFFFF"/>
        </w:rPr>
        <w:t>、著作权、商标权等知识产权的起诉。</w:t>
      </w:r>
      <w:r>
        <w:rPr>
          <w:rFonts w:hint="eastAsia" w:ascii="宋体" w:hAnsi="宋体" w:cs="宋体"/>
          <w:color w:val="auto"/>
          <w:szCs w:val="21"/>
          <w:highlight w:val="none"/>
        </w:rPr>
        <w:t>一旦出现侵权、索赔或诉讼，乙方应承担全部责任，同时甲方有权解除本合同。</w:t>
      </w:r>
    </w:p>
    <w:p w14:paraId="6B170692">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第五条 质量保证</w:t>
      </w:r>
    </w:p>
    <w:p w14:paraId="7DD46C48">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1.乙方所提供的货物的技术规格应与询价通知书规定的技术规格及所附的“技术规格响应表”相一致；若技术性能无特殊说明，则按国家有关部门最新颁布的标准及规范为准。</w:t>
      </w:r>
    </w:p>
    <w:p w14:paraId="723AED2D">
      <w:pPr>
        <w:pStyle w:val="11"/>
        <w:adjustRightInd w:val="0"/>
        <w:snapToGrid w:val="0"/>
        <w:spacing w:line="360" w:lineRule="exact"/>
        <w:ind w:firstLine="422" w:firstLineChars="201"/>
        <w:rPr>
          <w:rFonts w:eastAsia="宋体" w:cs="宋体"/>
          <w:color w:val="auto"/>
          <w:sz w:val="21"/>
          <w:szCs w:val="21"/>
          <w:highlight w:val="none"/>
        </w:rPr>
      </w:pPr>
      <w:r>
        <w:rPr>
          <w:rFonts w:hint="eastAsia" w:eastAsia="宋体" w:cs="宋体"/>
          <w:color w:val="auto"/>
          <w:sz w:val="21"/>
          <w:szCs w:val="21"/>
          <w:highlight w:val="none"/>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06F7C686">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第六条 包装要求</w:t>
      </w:r>
    </w:p>
    <w:p w14:paraId="7BB7B67E">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14:paraId="62F8DD75">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2.每一包装单元内应附详细的装箱单和质量合格凭证。</w:t>
      </w:r>
    </w:p>
    <w:p w14:paraId="3DA4759B">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3.乙方保证货物不存在危及人身及财产安全的产品缺陷，否则应承担全部法律责任。</w:t>
      </w:r>
    </w:p>
    <w:p w14:paraId="1BD4537A">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第七条 交货和验收</w:t>
      </w:r>
    </w:p>
    <w:p w14:paraId="40CF2D6C">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1.乙方应当在合同签订后天内将货物安装调试完毕交付甲方正常使用，地点由甲方指定。询价通知书有约定的，从其约定。</w:t>
      </w:r>
    </w:p>
    <w:p w14:paraId="1D91085E">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2.乙方交付的货物应当完全符合本合同或者询价通知书所规定的货物、数量和规格要求。乙方提供的货物不符合询价通知书和合同规定的，甲方有权拒收货物，由此引起的风险，由乙方承担。</w:t>
      </w:r>
    </w:p>
    <w:p w14:paraId="0786928A">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3.货物的到货验收包括：生产厂家名称、品牌、型号、规格、数量、外观质量、配置及货物包装是否完好。</w:t>
      </w:r>
    </w:p>
    <w:p w14:paraId="1AE8A6D7">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13E65442">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 xml:space="preserve">5.货物和系统调试验收的标准：按行业通行标准、厂方出厂标准和乙方询价响应文件的承诺（详见合同附件载明的标准，并不低于国家相关标准）。甲乙双方应在货物安装调试完毕后的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14:paraId="4ED552E5">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a.重新调试直至合格为止；</w:t>
      </w:r>
    </w:p>
    <w:p w14:paraId="3AB4896C">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b.要求乙方对货物进行免费更换，然后重新调试直至合格为止。</w:t>
      </w:r>
    </w:p>
    <w:p w14:paraId="7540CC11">
      <w:pPr>
        <w:pStyle w:val="11"/>
        <w:adjustRightInd w:val="0"/>
        <w:snapToGrid w:val="0"/>
        <w:spacing w:line="360" w:lineRule="exact"/>
        <w:ind w:firstLine="422" w:firstLineChars="201"/>
        <w:rPr>
          <w:rFonts w:eastAsia="宋体" w:cs="宋体"/>
          <w:b/>
          <w:color w:val="auto"/>
          <w:sz w:val="21"/>
          <w:szCs w:val="21"/>
          <w:highlight w:val="none"/>
        </w:rPr>
      </w:pPr>
      <w:r>
        <w:rPr>
          <w:rFonts w:hint="eastAsia" w:eastAsia="宋体" w:cs="宋体"/>
          <w:color w:val="auto"/>
          <w:sz w:val="21"/>
          <w:szCs w:val="21"/>
          <w:highlight w:val="none"/>
        </w:rPr>
        <w:t>甲方因乙方原因所产生的所有费用均由乙方负担。</w:t>
      </w:r>
    </w:p>
    <w:p w14:paraId="1DEC0378">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第八条 合同款结算及支付</w:t>
      </w:r>
    </w:p>
    <w:p w14:paraId="298F36FC">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1.本合同项下所有款项均以人民币支付。</w:t>
      </w:r>
    </w:p>
    <w:p w14:paraId="23F04BCB">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2.本合同项下的采购资金由甲方自行支付，乙方向甲方开具发票。</w:t>
      </w:r>
    </w:p>
    <w:p w14:paraId="219B0217">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3.结算原则：按实结算。</w:t>
      </w:r>
    </w:p>
    <w:p w14:paraId="210F84BF">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4.如设计变更，增加的设备在清单中有的，按询价时的报价执行，若增加的设备在清单中没有的，结算时参照相似设备的询价报价，双方协商解决。</w:t>
      </w:r>
    </w:p>
    <w:p w14:paraId="49AC5F88">
      <w:pPr>
        <w:widowControl/>
        <w:adjustRightInd w:val="0"/>
        <w:snapToGrid w:val="0"/>
        <w:spacing w:line="360" w:lineRule="exact"/>
        <w:ind w:firstLine="422" w:firstLineChars="200"/>
        <w:jc w:val="left"/>
        <w:rPr>
          <w:rFonts w:ascii="宋体" w:hAnsi="宋体"/>
          <w:b/>
          <w:bCs/>
          <w:color w:val="auto"/>
          <w:szCs w:val="21"/>
          <w:highlight w:val="none"/>
        </w:rPr>
      </w:pPr>
      <w:r>
        <w:rPr>
          <w:rFonts w:hint="eastAsia" w:ascii="宋体" w:hAnsi="宋体" w:cs="宋体"/>
          <w:b/>
          <w:bCs/>
          <w:color w:val="auto"/>
          <w:szCs w:val="21"/>
          <w:highlight w:val="none"/>
        </w:rPr>
        <w:t>5.付款方式：</w:t>
      </w:r>
      <w:r>
        <w:rPr>
          <w:rFonts w:hint="eastAsia" w:ascii="宋体" w:hAnsi="宋体"/>
          <w:b/>
          <w:bCs/>
          <w:color w:val="auto"/>
          <w:szCs w:val="21"/>
          <w:highlight w:val="none"/>
        </w:rPr>
        <w:t>货到安装并验收合格后，采购人支付至合同总额的100%（无息）。</w:t>
      </w:r>
    </w:p>
    <w:p w14:paraId="027969EF">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第九条 伴随服务／售后服务</w:t>
      </w:r>
    </w:p>
    <w:p w14:paraId="441E5BFA">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1.乙方应按照国家有关法律法规规章和“三包”规定以及合同所附的“服务承诺”提供服务。</w:t>
      </w:r>
    </w:p>
    <w:p w14:paraId="2593F72B">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2.除前款规定外，乙方还应提供下列服务：</w:t>
      </w:r>
    </w:p>
    <w:p w14:paraId="52EA1265">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（1）货物的现场安装、调试和/或启动监督；</w:t>
      </w:r>
    </w:p>
    <w:p w14:paraId="4B30657F">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（2）就货物的安装、启动、运行及维护等对甲方人员进行免费培训。</w:t>
      </w:r>
    </w:p>
    <w:p w14:paraId="61FD66EF">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3.若询价通知书中不包含有关伴随服务或售后服务的承诺，双方作如下约定：</w:t>
      </w:r>
    </w:p>
    <w:p w14:paraId="52B311B0">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11D19D19">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3.2 所购货物按乙方询价承诺提供免费维护和质量保证，保修费用计入总价。</w:t>
      </w:r>
    </w:p>
    <w:p w14:paraId="0347B007">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3.3 保修期内，乙方负责对其提供的货物整机进行维修和系统维护，不再收取任何费用，但不可抗力（如火灾、雷击等）造成的故障除外。</w:t>
      </w:r>
    </w:p>
    <w:p w14:paraId="2646E193">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3.4 货物故障报修的响应时间按乙方询价承诺执行。</w:t>
      </w:r>
    </w:p>
    <w:p w14:paraId="26CD3AA9">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3.5 若货物故障在检修8工作小时后仍无法排除，乙方应在48小时内免费提供不低于故障货物规格型号档次的备用货物供甲方使用，直至故障货物修复。</w:t>
      </w:r>
    </w:p>
    <w:p w14:paraId="7D18FE9B">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3.6 所有货物保修服务方式均为乙方上门保修，即由乙方派员到货物使用现场维修，由此产生的一切费用均由乙方承担。</w:t>
      </w:r>
    </w:p>
    <w:p w14:paraId="7A9E1320">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3.7 保修期后的货物维护由双方协商再定。</w:t>
      </w:r>
    </w:p>
    <w:p w14:paraId="1F591125">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4.本项目免费保修期为</w:t>
      </w:r>
      <w:r>
        <w:rPr>
          <w:rFonts w:hint="eastAsia" w:ascii="宋体" w:hAnsi="宋体" w:cs="宋体"/>
          <w:color w:val="auto"/>
          <w:szCs w:val="21"/>
          <w:highlight w:val="none"/>
          <w:u w:val="single"/>
        </w:rPr>
        <w:t xml:space="preserve">   年</w:t>
      </w:r>
      <w:r>
        <w:rPr>
          <w:rFonts w:hint="eastAsia" w:ascii="宋体" w:hAnsi="宋体" w:cs="宋体"/>
          <w:color w:val="auto"/>
          <w:szCs w:val="21"/>
          <w:highlight w:val="none"/>
        </w:rPr>
        <w:t>。自产品验收合格之日起计算。</w:t>
      </w:r>
    </w:p>
    <w:p w14:paraId="1D66C0C5">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第十条 违约责任</w:t>
      </w:r>
    </w:p>
    <w:p w14:paraId="73BE6FC8">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1.如乙方不能按时交付货物完成安装调试的，每逾期1天，乙方向甲方偿付合同总额5‰的违约金；乙方逾期交付货物或完成安装调试超过10天（含10天），甲方有权解除合同，同时有权要求乙方按照合同总价5%的标准支付违约金，解除合同的通知自发出之日生效。</w:t>
      </w:r>
    </w:p>
    <w:p w14:paraId="78E92299">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2.甲方未按合同规定的期限向乙方支付货款的，每逾期1天甲方向乙方偿付欠款总额的5‰滞纳金，但累计滞纳金总额不超过欠款总额的5% 。</w:t>
      </w:r>
    </w:p>
    <w:p w14:paraId="313A2A2C">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3.乙方所交付的货物品种、型号、规格不符合合同规定的，甲方有权拒收，同时有权解除合同，解除合同的通知自发出之日生效。</w:t>
      </w:r>
    </w:p>
    <w:p w14:paraId="25584694">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4.在乙方承诺的或国家规定的质量保证期内（取两者中最长的期限），如经乙方两次维修或更换，货物仍不能达到合同约定的质量标准、运行效果的，甲方有权要求退货，乙方应退回全部货款，若不足以弥补甲方损失，则乙方还须赔偿甲方因此遭受的所有损失。</w:t>
      </w:r>
    </w:p>
    <w:p w14:paraId="531DC4C4">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5.乙方未按本合同的规定和“服务承诺”提供伴随服务/售后服务的，甲方有权提前解除本合同，同时乙方应按合同总价款的5 %向甲方承担违约责任。</w:t>
      </w:r>
    </w:p>
    <w:p w14:paraId="4465F70D">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6.乙方在承担上述一项或多项违约责任后，仍应继续履行合同规定的义务（甲方解除合同的除外）。甲方未能及时追究乙方的任何一项违约责任并不表明甲方放弃追究乙方该项或其他违约责任。</w:t>
      </w:r>
    </w:p>
    <w:p w14:paraId="1E5A6829">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7.乙方属虚假承诺，或经权威部门监测提供的货物不能满足询价通知书要求，或是由于乙方的过错造成合同无法继续履行的，应向甲方支付不少于合同总价30%违约金，若该违约金不足以弥补甲方损失，则应当赔偿甲方所有损失。</w:t>
      </w:r>
    </w:p>
    <w:p w14:paraId="36799701">
      <w:pPr>
        <w:adjustRightInd w:val="0"/>
        <w:snapToGrid w:val="0"/>
        <w:spacing w:line="360" w:lineRule="exact"/>
        <w:ind w:firstLine="420" w:firstLineChars="200"/>
        <w:rPr>
          <w:rFonts w:ascii="宋体" w:hAnsi="宋体" w:cs="宋体"/>
          <w:color w:val="auto"/>
          <w:highlight w:val="none"/>
        </w:rPr>
      </w:pPr>
      <w:r>
        <w:rPr>
          <w:rFonts w:hint="eastAsia" w:ascii="宋体" w:hAnsi="宋体" w:cs="宋体"/>
          <w:color w:val="auto"/>
          <w:highlight w:val="none"/>
        </w:rPr>
        <w:t>8.其他未尽事宜，以《民法典》等有关法律法规规定为准，无相关规定的，双方协商解决。</w:t>
      </w:r>
    </w:p>
    <w:p w14:paraId="2F61BE09">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第十一条 合同的变更和终止</w:t>
      </w:r>
    </w:p>
    <w:p w14:paraId="4B1955C2">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1.本合同一经签订，甲乙双方不得擅自变更、中止或终止合同。</w:t>
      </w:r>
    </w:p>
    <w:p w14:paraId="4D4FA024">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2.除发生法律规定的不能预见、不能避免并不能克服的客观情况外，甲乙双方不得放弃或拒绝履行合同。</w:t>
      </w:r>
    </w:p>
    <w:p w14:paraId="576090F9">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第十二条 合同的转让</w:t>
      </w:r>
    </w:p>
    <w:p w14:paraId="10FDC110">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乙方不得擅自部分或全部转让其应履行的合同义务。</w:t>
      </w:r>
    </w:p>
    <w:p w14:paraId="7154F4E4">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第十三条 不可抗力</w:t>
      </w:r>
    </w:p>
    <w:p w14:paraId="6B9EBF9E">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14:paraId="27171236">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第十四条 质量问题或缺陷的索赔</w:t>
      </w:r>
    </w:p>
    <w:p w14:paraId="32FE189E">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乙方交付货物后，甲方发现货物的质量与合同内容不符或证实货物存在缺陷的（包括潜在缺陷），乙方应在收到甲方索赔通知后3日内到甲方处，商量解决货物质量或缺陷问题。若乙方未在上述约定时间内到场解决，因此产生的损失以及扩大损失全部由乙方承担，甲方有权选择解除合同，要求退还全部货物，返还所有货款，并有权按照合同总额5%标准向乙方主张违约金；或者有权安排第三方解决货物质量或缺陷问题，因此产生的所有费用全部由乙方承担，甲方可以在应付乙方的货款中直接扣除，并有权按照合同总额5%标准向乙方主张违约金。若上述违约金不足以弥补甲方直接损失和间接损失，则乙方应赔偿甲方所有损失。</w:t>
      </w:r>
    </w:p>
    <w:p w14:paraId="4E7452B6">
      <w:pPr>
        <w:adjustRightInd w:val="0"/>
        <w:snapToGrid w:val="0"/>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甲方因主张上述权利而支出的所有合理费用，包括但不限于律师费、诉讼费、鉴定费、差旅费、保函费等，均由乙方承担。</w:t>
      </w:r>
    </w:p>
    <w:p w14:paraId="0960C719">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第十五条 争议的解决</w:t>
      </w:r>
    </w:p>
    <w:p w14:paraId="3D7AB966">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1.因货物的质量问题发生争议的，应当邀请国家认可的质量检测机构对货物质量进行鉴定。货物符合标准的，鉴定费由甲方承担；货物不符合质量标准的，鉴定费由乙方承担。</w:t>
      </w:r>
    </w:p>
    <w:p w14:paraId="1D52BB15">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2.因履行本合同引起的或与本合同有关的争议，甲、乙双方应首先通过友好协商解决，如果协商不能解决争议，则采取以下第（ ）种方式解决争议：</w:t>
      </w:r>
    </w:p>
    <w:p w14:paraId="09E31AE3">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（1）向甲方所在地人民法院提起诉讼；</w:t>
      </w:r>
    </w:p>
    <w:p w14:paraId="0D26A459">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（2）向甲方所在地仲裁委员会按其仲裁规则申请仲裁。</w:t>
      </w:r>
    </w:p>
    <w:p w14:paraId="55C26768">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如没有约定，默认采取第2种方式解决争议。</w:t>
      </w:r>
    </w:p>
    <w:p w14:paraId="1A4C99CE">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3.在法院审理和仲裁期间，除有争议部分外，本合同其他部分应继续履行。</w:t>
      </w:r>
    </w:p>
    <w:p w14:paraId="3D44AF09">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 xml:space="preserve">第十六条 诚实信用 </w:t>
      </w:r>
    </w:p>
    <w:p w14:paraId="5777F098">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乙方应诚实信用，严格按照询价通知书要求和询价承诺履行合同，不向甲方进行商业贿赂或者提供不正当利益。</w:t>
      </w:r>
    </w:p>
    <w:p w14:paraId="206421D6">
      <w:pPr>
        <w:adjustRightInd w:val="0"/>
        <w:snapToGrid w:val="0"/>
        <w:spacing w:line="360" w:lineRule="exact"/>
        <w:ind w:firstLine="424" w:firstLineChars="201"/>
        <w:rPr>
          <w:rFonts w:ascii="宋体" w:hAnsi="宋体" w:cs="宋体"/>
          <w:b/>
          <w:color w:val="auto"/>
          <w:szCs w:val="21"/>
          <w:highlight w:val="none"/>
        </w:rPr>
      </w:pPr>
      <w:r>
        <w:rPr>
          <w:rFonts w:hint="eastAsia" w:ascii="宋体" w:hAnsi="宋体" w:cs="宋体"/>
          <w:b/>
          <w:color w:val="auto"/>
          <w:szCs w:val="21"/>
          <w:highlight w:val="none"/>
        </w:rPr>
        <w:t>第十七条 合同生效及其他</w:t>
      </w:r>
    </w:p>
    <w:p w14:paraId="78ED9C2B">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1.本合同自经甲乙双方授权代表签订并加盖公章后，自签订之日起生效。见证方仅对甲乙双方签订政府采购合同的事实进行见证，不代表任何承诺或保证，该合同的履行等相关情况均与见证方无任何关系。</w:t>
      </w:r>
    </w:p>
    <w:p w14:paraId="105E6AB0">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2.本合同一式伍份，甲乙双方各执贰份，代理机构执壹份存档。</w:t>
      </w:r>
    </w:p>
    <w:p w14:paraId="04B1984D">
      <w:pPr>
        <w:adjustRightInd w:val="0"/>
        <w:snapToGrid w:val="0"/>
        <w:spacing w:line="360" w:lineRule="exact"/>
        <w:ind w:firstLine="422" w:firstLineChars="201"/>
        <w:rPr>
          <w:rFonts w:ascii="宋体" w:hAnsi="宋体" w:cs="宋体"/>
          <w:color w:val="auto"/>
          <w:szCs w:val="21"/>
          <w:highlight w:val="none"/>
        </w:rPr>
      </w:pPr>
      <w:r>
        <w:rPr>
          <w:rFonts w:hint="eastAsia" w:ascii="宋体" w:hAnsi="宋体" w:cs="宋体"/>
          <w:color w:val="auto"/>
          <w:szCs w:val="21"/>
          <w:highlight w:val="none"/>
        </w:rPr>
        <w:t>3.本合同应按照中华人民共和国的现行法律进行解释。</w:t>
      </w:r>
    </w:p>
    <w:p w14:paraId="7682A996">
      <w:pPr>
        <w:adjustRightInd w:val="0"/>
        <w:snapToGrid w:val="0"/>
        <w:spacing w:line="400" w:lineRule="exact"/>
        <w:jc w:val="left"/>
        <w:rPr>
          <w:rFonts w:ascii="宋体" w:hAnsi="宋体" w:cs="宋体"/>
          <w:b/>
          <w:bCs/>
          <w:color w:val="auto"/>
          <w:szCs w:val="21"/>
          <w:highlight w:val="none"/>
        </w:rPr>
      </w:pPr>
    </w:p>
    <w:p w14:paraId="37C0587B">
      <w:pPr>
        <w:pStyle w:val="2"/>
        <w:rPr>
          <w:rFonts w:ascii="宋体" w:hAnsi="宋体" w:cs="宋体"/>
          <w:b/>
          <w:bCs/>
          <w:color w:val="auto"/>
          <w:szCs w:val="21"/>
          <w:highlight w:val="none"/>
        </w:rPr>
      </w:pPr>
    </w:p>
    <w:p w14:paraId="3E78CCF7">
      <w:pPr>
        <w:rPr>
          <w:color w:val="auto"/>
          <w:highlight w:val="none"/>
        </w:rPr>
      </w:pPr>
    </w:p>
    <w:p w14:paraId="56A512D7">
      <w:pPr>
        <w:adjustRightInd w:val="0"/>
        <w:snapToGrid w:val="0"/>
        <w:spacing w:line="400" w:lineRule="exact"/>
        <w:jc w:val="left"/>
        <w:rPr>
          <w:rFonts w:ascii="宋体" w:hAnsi="宋体" w:cs="宋体"/>
          <w:color w:val="auto"/>
          <w:szCs w:val="21"/>
          <w:highlight w:val="none"/>
        </w:rPr>
      </w:pPr>
      <w:r>
        <w:rPr>
          <w:rFonts w:hint="eastAsia" w:ascii="宋体" w:hAnsi="宋体" w:cs="宋体"/>
          <w:b/>
          <w:bCs/>
          <w:color w:val="auto"/>
          <w:szCs w:val="21"/>
          <w:highlight w:val="none"/>
        </w:rPr>
        <w:t>甲    方</w:t>
      </w:r>
      <w:r>
        <w:rPr>
          <w:rFonts w:hint="eastAsia" w:ascii="宋体" w:hAnsi="宋体" w:cs="宋体"/>
          <w:color w:val="auto"/>
          <w:szCs w:val="21"/>
          <w:highlight w:val="none"/>
        </w:rPr>
        <w:t xml:space="preserve">：                               </w:t>
      </w:r>
      <w:r>
        <w:rPr>
          <w:rFonts w:hint="eastAsia" w:ascii="宋体" w:hAnsi="宋体" w:cs="宋体"/>
          <w:b/>
          <w:bCs/>
          <w:color w:val="auto"/>
          <w:szCs w:val="21"/>
          <w:highlight w:val="none"/>
        </w:rPr>
        <w:t>乙    方</w:t>
      </w:r>
      <w:r>
        <w:rPr>
          <w:rFonts w:hint="eastAsia" w:ascii="宋体" w:hAnsi="宋体" w:cs="宋体"/>
          <w:color w:val="auto"/>
          <w:szCs w:val="21"/>
          <w:highlight w:val="none"/>
        </w:rPr>
        <w:t>：</w:t>
      </w:r>
    </w:p>
    <w:p w14:paraId="732FCC04">
      <w:pPr>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 xml:space="preserve">单位名称（章）：    </w:t>
      </w:r>
      <w:r>
        <w:rPr>
          <w:rFonts w:ascii="宋体" w:hAnsi="宋体" w:cs="宋体"/>
          <w:color w:val="auto"/>
          <w:szCs w:val="21"/>
          <w:highlight w:val="none"/>
        </w:rPr>
        <w:t xml:space="preserve">                 </w:t>
      </w:r>
      <w:r>
        <w:rPr>
          <w:rFonts w:hint="eastAsia" w:ascii="宋体" w:hAnsi="宋体" w:cs="宋体"/>
          <w:color w:val="auto"/>
          <w:szCs w:val="21"/>
          <w:highlight w:val="none"/>
        </w:rPr>
        <w:t xml:space="preserve">    单位名称（章）：</w:t>
      </w:r>
    </w:p>
    <w:p w14:paraId="61E70EB4">
      <w:pPr>
        <w:adjustRightInd w:val="0"/>
        <w:snapToGrid w:val="0"/>
        <w:spacing w:line="400" w:lineRule="exact"/>
        <w:rPr>
          <w:rFonts w:ascii="宋体" w:hAnsi="宋体" w:cs="宋体"/>
          <w:color w:val="auto"/>
          <w:szCs w:val="21"/>
          <w:highlight w:val="none"/>
          <w:u w:val="single"/>
        </w:rPr>
      </w:pPr>
      <w:r>
        <w:rPr>
          <w:rFonts w:hint="eastAsia" w:ascii="宋体" w:hAnsi="宋体" w:cs="宋体"/>
          <w:color w:val="auto"/>
          <w:szCs w:val="21"/>
          <w:highlight w:val="none"/>
        </w:rPr>
        <w:t xml:space="preserve">单位地址：         </w:t>
      </w:r>
      <w:r>
        <w:rPr>
          <w:rFonts w:ascii="宋体" w:hAnsi="宋体" w:cs="宋体"/>
          <w:color w:val="auto"/>
          <w:szCs w:val="21"/>
          <w:highlight w:val="none"/>
        </w:rPr>
        <w:t xml:space="preserve">                      </w:t>
      </w:r>
      <w:r>
        <w:rPr>
          <w:rFonts w:hint="eastAsia" w:ascii="宋体" w:hAnsi="宋体" w:cs="宋体"/>
          <w:color w:val="auto"/>
          <w:szCs w:val="21"/>
          <w:highlight w:val="none"/>
        </w:rPr>
        <w:t>单位地址：</w:t>
      </w:r>
    </w:p>
    <w:p w14:paraId="4EDD35D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法定代表人：       委托代理人：          法定代表人：     委托代理人：                            </w:t>
      </w:r>
    </w:p>
    <w:p w14:paraId="594C5EDB">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电话：                                   电话：            传真：</w:t>
      </w:r>
    </w:p>
    <w:p w14:paraId="4A1BB220">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传真：                                   开户银行：        帐号：                                                                                 </w:t>
      </w:r>
    </w:p>
    <w:p w14:paraId="46B87B9C">
      <w:pPr>
        <w:adjustRightInd w:val="0"/>
        <w:snapToGrid w:val="0"/>
        <w:spacing w:line="400" w:lineRule="exact"/>
        <w:rPr>
          <w:rFonts w:ascii="宋体" w:hAnsi="宋体" w:cs="宋体"/>
          <w:b/>
          <w:bCs/>
          <w:color w:val="auto"/>
          <w:szCs w:val="21"/>
          <w:highlight w:val="none"/>
        </w:rPr>
      </w:pPr>
    </w:p>
    <w:p w14:paraId="0451BBDA">
      <w:pPr>
        <w:adjustRightInd w:val="0"/>
        <w:snapToGrid w:val="0"/>
        <w:spacing w:line="400" w:lineRule="exact"/>
        <w:rPr>
          <w:rFonts w:ascii="宋体" w:hAnsi="宋体" w:cs="宋体"/>
          <w:color w:val="auto"/>
          <w:szCs w:val="21"/>
          <w:highlight w:val="none"/>
        </w:rPr>
      </w:pPr>
      <w:r>
        <w:rPr>
          <w:rFonts w:hint="eastAsia" w:ascii="宋体" w:hAnsi="宋体" w:cs="宋体"/>
          <w:b/>
          <w:bCs/>
          <w:color w:val="auto"/>
          <w:szCs w:val="21"/>
          <w:highlight w:val="none"/>
        </w:rPr>
        <w:t>见证方</w:t>
      </w:r>
      <w:r>
        <w:rPr>
          <w:rFonts w:hint="eastAsia" w:ascii="宋体" w:hAnsi="宋体" w:cs="宋体"/>
          <w:color w:val="auto"/>
          <w:szCs w:val="21"/>
          <w:highlight w:val="none"/>
        </w:rPr>
        <w:t>：</w:t>
      </w:r>
    </w:p>
    <w:p w14:paraId="4E78C62B">
      <w:pPr>
        <w:tabs>
          <w:tab w:val="left" w:pos="3780"/>
        </w:tabs>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代理机构（章）：</w:t>
      </w:r>
      <w:r>
        <w:rPr>
          <w:rFonts w:hint="eastAsia" w:ascii="宋体" w:hAnsi="宋体" w:cs="宋体"/>
          <w:b/>
          <w:bCs/>
          <w:color w:val="auto"/>
          <w:szCs w:val="21"/>
          <w:highlight w:val="none"/>
          <w:u w:val="single"/>
        </w:rPr>
        <w:t>常州市城投建设工程招标有限公司</w:t>
      </w:r>
    </w:p>
    <w:p w14:paraId="489544DE">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                 </w:t>
      </w:r>
    </w:p>
    <w:p w14:paraId="483ED3E1">
      <w:pPr>
        <w:adjustRightInd w:val="0"/>
        <w:snapToGrid w:val="0"/>
        <w:spacing w:line="400" w:lineRule="exact"/>
        <w:rPr>
          <w:rFonts w:asciiTheme="minorEastAsia" w:hAnsiTheme="minorEastAsia" w:eastAsiaTheme="minorEastAsia" w:cstheme="minorEastAsia"/>
          <w:color w:val="auto"/>
          <w:szCs w:val="21"/>
          <w:highlight w:val="none"/>
        </w:rPr>
      </w:pPr>
      <w:r>
        <w:rPr>
          <w:rFonts w:hint="eastAsia" w:ascii="宋体" w:hAnsi="宋体" w:cs="宋体"/>
          <w:color w:val="auto"/>
          <w:szCs w:val="21"/>
          <w:highlight w:val="none"/>
        </w:rPr>
        <w:t>经办人：                               电  话：</w:t>
      </w:r>
    </w:p>
    <w:p w14:paraId="29EB1EB2">
      <w:pPr>
        <w:pStyle w:val="6"/>
        <w:snapToGrid w:val="0"/>
        <w:spacing w:line="360" w:lineRule="auto"/>
        <w:ind w:firstLine="0"/>
        <w:rPr>
          <w:b/>
          <w:color w:val="auto"/>
          <w:sz w:val="28"/>
          <w:szCs w:val="28"/>
          <w:highlight w:val="none"/>
        </w:rPr>
      </w:pPr>
      <w:r>
        <w:rPr>
          <w:rFonts w:hint="eastAsia" w:hAnsi="宋体" w:cs="宋体"/>
          <w:b/>
          <w:color w:val="auto"/>
          <w:sz w:val="30"/>
          <w:szCs w:val="30"/>
          <w:highlight w:val="none"/>
        </w:rPr>
        <w:br w:type="page"/>
      </w:r>
      <w:r>
        <w:rPr>
          <w:rFonts w:hint="eastAsia" w:cs="宋体" w:asciiTheme="minorEastAsia" w:hAnsiTheme="minorEastAsia" w:eastAsiaTheme="minorEastAsia"/>
          <w:b/>
          <w:color w:val="auto"/>
          <w:kern w:val="0"/>
          <w:szCs w:val="21"/>
          <w:highlight w:val="none"/>
        </w:rPr>
        <w:t>附件1：供应商资格声明函</w:t>
      </w:r>
    </w:p>
    <w:p w14:paraId="789AF9C3">
      <w:pPr>
        <w:pStyle w:val="6"/>
        <w:snapToGrid w:val="0"/>
        <w:spacing w:line="360" w:lineRule="auto"/>
        <w:ind w:firstLine="0"/>
        <w:jc w:val="center"/>
        <w:rPr>
          <w:color w:val="auto"/>
          <w:sz w:val="21"/>
          <w:szCs w:val="21"/>
          <w:highlight w:val="none"/>
        </w:rPr>
      </w:pPr>
      <w:r>
        <w:rPr>
          <w:rFonts w:hint="eastAsia"/>
          <w:b/>
          <w:color w:val="auto"/>
          <w:sz w:val="28"/>
          <w:szCs w:val="28"/>
          <w:highlight w:val="none"/>
        </w:rPr>
        <w:t>供应商资格声明函</w:t>
      </w:r>
    </w:p>
    <w:p w14:paraId="52303C17">
      <w:pPr>
        <w:pStyle w:val="6"/>
        <w:spacing w:line="360" w:lineRule="exact"/>
        <w:ind w:firstLine="0"/>
        <w:rPr>
          <w:color w:val="auto"/>
          <w:sz w:val="21"/>
          <w:szCs w:val="21"/>
          <w:highlight w:val="none"/>
        </w:rPr>
      </w:pPr>
      <w:r>
        <w:rPr>
          <w:rFonts w:hint="eastAsia"/>
          <w:color w:val="auto"/>
          <w:sz w:val="21"/>
          <w:szCs w:val="21"/>
          <w:highlight w:val="none"/>
        </w:rPr>
        <w:t>常州市武进区牛塘镇人民政府、常州市城投建设工程招标有限公司：</w:t>
      </w:r>
    </w:p>
    <w:p w14:paraId="57720A79">
      <w:pPr>
        <w:pStyle w:val="6"/>
        <w:spacing w:line="360" w:lineRule="exact"/>
        <w:ind w:firstLine="480"/>
        <w:rPr>
          <w:color w:val="auto"/>
          <w:sz w:val="21"/>
          <w:szCs w:val="21"/>
          <w:highlight w:val="none"/>
        </w:rPr>
      </w:pPr>
      <w:r>
        <w:rPr>
          <w:rFonts w:hint="eastAsia"/>
          <w:color w:val="auto"/>
          <w:sz w:val="21"/>
          <w:szCs w:val="21"/>
          <w:highlight w:val="none"/>
        </w:rPr>
        <w:t>按照询价通知书要求的“申请人的资格要求”，我单位郑重声明如下：</w:t>
      </w:r>
    </w:p>
    <w:p w14:paraId="5EFB9B66">
      <w:pPr>
        <w:pStyle w:val="6"/>
        <w:spacing w:line="360" w:lineRule="exact"/>
        <w:ind w:firstLine="480"/>
        <w:rPr>
          <w:color w:val="auto"/>
          <w:sz w:val="21"/>
          <w:szCs w:val="21"/>
          <w:highlight w:val="none"/>
        </w:rPr>
      </w:pPr>
      <w:r>
        <w:rPr>
          <w:rFonts w:hint="eastAsia"/>
          <w:color w:val="auto"/>
          <w:sz w:val="21"/>
          <w:szCs w:val="21"/>
          <w:highlight w:val="none"/>
        </w:rPr>
        <w:t>一、我单位是按照中华人民共和国法律规定登记注册的，注册地点为</w:t>
      </w:r>
      <w:r>
        <w:rPr>
          <w:color w:val="auto"/>
          <w:sz w:val="21"/>
          <w:szCs w:val="21"/>
          <w:highlight w:val="none"/>
          <w:u w:val="single"/>
        </w:rPr>
        <w:t xml:space="preserve">         </w:t>
      </w:r>
      <w:r>
        <w:rPr>
          <w:rFonts w:hint="eastAsia"/>
          <w:color w:val="auto"/>
          <w:sz w:val="21"/>
          <w:szCs w:val="21"/>
          <w:highlight w:val="none"/>
        </w:rPr>
        <w:t>，全称为</w:t>
      </w:r>
      <w:r>
        <w:rPr>
          <w:color w:val="auto"/>
          <w:sz w:val="21"/>
          <w:szCs w:val="21"/>
          <w:highlight w:val="none"/>
          <w:u w:val="single"/>
        </w:rPr>
        <w:t xml:space="preserve">        </w:t>
      </w:r>
      <w:r>
        <w:rPr>
          <w:rFonts w:hint="eastAsia"/>
          <w:color w:val="auto"/>
          <w:sz w:val="21"/>
          <w:szCs w:val="21"/>
          <w:highlight w:val="none"/>
        </w:rPr>
        <w:t>，统一社会信用代码为</w:t>
      </w:r>
      <w:r>
        <w:rPr>
          <w:color w:val="auto"/>
          <w:sz w:val="21"/>
          <w:szCs w:val="21"/>
          <w:highlight w:val="none"/>
          <w:u w:val="single"/>
        </w:rPr>
        <w:t xml:space="preserve">           </w:t>
      </w:r>
      <w:r>
        <w:rPr>
          <w:color w:val="auto"/>
          <w:sz w:val="21"/>
          <w:szCs w:val="21"/>
          <w:highlight w:val="none"/>
        </w:rPr>
        <w:t xml:space="preserve"> </w:t>
      </w:r>
      <w:r>
        <w:rPr>
          <w:rFonts w:hint="eastAsia"/>
          <w:color w:val="auto"/>
          <w:sz w:val="21"/>
          <w:szCs w:val="21"/>
          <w:highlight w:val="none"/>
        </w:rPr>
        <w:t>，法定代表人（单位负责人）为</w:t>
      </w:r>
      <w:r>
        <w:rPr>
          <w:color w:val="auto"/>
          <w:sz w:val="21"/>
          <w:szCs w:val="21"/>
          <w:highlight w:val="none"/>
          <w:u w:val="single"/>
        </w:rPr>
        <w:t xml:space="preserve">         </w:t>
      </w:r>
      <w:r>
        <w:rPr>
          <w:rFonts w:hint="eastAsia"/>
          <w:color w:val="auto"/>
          <w:sz w:val="21"/>
          <w:szCs w:val="21"/>
          <w:highlight w:val="none"/>
        </w:rPr>
        <w:t>，具有独立承担民事责任的能力</w:t>
      </w:r>
      <w:r>
        <w:rPr>
          <w:rFonts w:hint="eastAsia"/>
          <w:b/>
          <w:color w:val="auto"/>
          <w:sz w:val="21"/>
          <w:szCs w:val="21"/>
          <w:highlight w:val="none"/>
        </w:rPr>
        <w:t>（如属于分公司经总公司授权参与项目，由总公司承担民事责任的，需提供总公司项目授权书）</w:t>
      </w:r>
      <w:r>
        <w:rPr>
          <w:rFonts w:hint="eastAsia"/>
          <w:color w:val="auto"/>
          <w:sz w:val="21"/>
          <w:szCs w:val="21"/>
          <w:highlight w:val="none"/>
        </w:rPr>
        <w:t>。</w:t>
      </w:r>
    </w:p>
    <w:p w14:paraId="0BA38CC0">
      <w:pPr>
        <w:pStyle w:val="6"/>
        <w:spacing w:line="360" w:lineRule="exact"/>
        <w:ind w:firstLine="480"/>
        <w:rPr>
          <w:color w:val="auto"/>
          <w:sz w:val="21"/>
          <w:szCs w:val="21"/>
          <w:highlight w:val="none"/>
        </w:rPr>
      </w:pPr>
      <w:r>
        <w:rPr>
          <w:rFonts w:hint="eastAsia"/>
          <w:color w:val="auto"/>
          <w:sz w:val="21"/>
          <w:szCs w:val="21"/>
          <w:highlight w:val="none"/>
        </w:rPr>
        <w:t>二、我单位未被“国家企业信用信息系统”列入经营异常名录或者严重违法企业名单。</w:t>
      </w:r>
    </w:p>
    <w:p w14:paraId="1855933E">
      <w:pPr>
        <w:pStyle w:val="6"/>
        <w:spacing w:line="360" w:lineRule="exact"/>
        <w:ind w:firstLine="480"/>
        <w:rPr>
          <w:color w:val="auto"/>
          <w:sz w:val="21"/>
          <w:szCs w:val="21"/>
          <w:highlight w:val="none"/>
        </w:rPr>
      </w:pPr>
      <w:r>
        <w:rPr>
          <w:rFonts w:hint="eastAsia"/>
          <w:color w:val="auto"/>
          <w:sz w:val="21"/>
          <w:szCs w:val="21"/>
          <w:highlight w:val="none"/>
        </w:rPr>
        <w:t>三、我单位具有良好的商业信誉（指供应商经营状况良好，无本资格声明第十条情形）和健全的财务会计制度。</w:t>
      </w:r>
    </w:p>
    <w:p w14:paraId="75050431">
      <w:pPr>
        <w:pStyle w:val="6"/>
        <w:spacing w:line="360" w:lineRule="exact"/>
        <w:ind w:firstLine="480"/>
        <w:rPr>
          <w:color w:val="auto"/>
          <w:sz w:val="21"/>
          <w:szCs w:val="21"/>
          <w:highlight w:val="none"/>
        </w:rPr>
      </w:pPr>
      <w:r>
        <w:rPr>
          <w:rFonts w:hint="eastAsia"/>
          <w:color w:val="auto"/>
          <w:sz w:val="21"/>
          <w:szCs w:val="21"/>
          <w:highlight w:val="none"/>
        </w:rPr>
        <w:t>四、我单位依法进行纳税和社会保险申报并实际履行了义务。</w:t>
      </w:r>
    </w:p>
    <w:p w14:paraId="3B366C21">
      <w:pPr>
        <w:pStyle w:val="6"/>
        <w:spacing w:line="360" w:lineRule="exact"/>
        <w:ind w:firstLine="480"/>
        <w:rPr>
          <w:color w:val="auto"/>
          <w:sz w:val="21"/>
          <w:szCs w:val="21"/>
          <w:highlight w:val="none"/>
        </w:rPr>
      </w:pPr>
      <w:r>
        <w:rPr>
          <w:rFonts w:hint="eastAsia"/>
          <w:color w:val="auto"/>
          <w:sz w:val="21"/>
          <w:szCs w:val="21"/>
          <w:highlight w:val="none"/>
        </w:rPr>
        <w:t>五、我单位具有履行本项目采购合同所必需的设备和专业技术能力，并具有履行合同的良好记录。为履行本项采购合同我单位具备如下主要设备和主要专业技术能力</w:t>
      </w:r>
      <w:r>
        <w:rPr>
          <w:color w:val="auto"/>
          <w:sz w:val="21"/>
          <w:szCs w:val="21"/>
          <w:highlight w:val="none"/>
        </w:rPr>
        <w:t>:</w:t>
      </w:r>
    </w:p>
    <w:p w14:paraId="5C706909">
      <w:pPr>
        <w:pStyle w:val="6"/>
        <w:spacing w:line="360" w:lineRule="exact"/>
        <w:ind w:firstLine="480"/>
        <w:rPr>
          <w:color w:val="auto"/>
          <w:sz w:val="21"/>
          <w:szCs w:val="21"/>
          <w:highlight w:val="none"/>
        </w:rPr>
      </w:pPr>
      <w:r>
        <w:rPr>
          <w:rFonts w:hint="eastAsia"/>
          <w:color w:val="auto"/>
          <w:sz w:val="21"/>
          <w:szCs w:val="21"/>
          <w:highlight w:val="none"/>
        </w:rPr>
        <w:t>主要设备有：</w:t>
      </w:r>
      <w:r>
        <w:rPr>
          <w:color w:val="auto"/>
          <w:sz w:val="21"/>
          <w:szCs w:val="21"/>
          <w:highlight w:val="none"/>
          <w:u w:val="single"/>
        </w:rPr>
        <w:t xml:space="preserve">            </w:t>
      </w:r>
    </w:p>
    <w:p w14:paraId="337951AB">
      <w:pPr>
        <w:pStyle w:val="6"/>
        <w:spacing w:line="360" w:lineRule="exact"/>
        <w:ind w:firstLine="480"/>
        <w:rPr>
          <w:color w:val="auto"/>
          <w:sz w:val="21"/>
          <w:szCs w:val="21"/>
          <w:highlight w:val="none"/>
        </w:rPr>
      </w:pPr>
      <w:r>
        <w:rPr>
          <w:rFonts w:hint="eastAsia"/>
          <w:color w:val="auto"/>
          <w:sz w:val="21"/>
          <w:szCs w:val="21"/>
          <w:highlight w:val="none"/>
        </w:rPr>
        <w:t>主要专业技术能力有</w:t>
      </w:r>
      <w:r>
        <w:rPr>
          <w:color w:val="auto"/>
          <w:sz w:val="21"/>
          <w:szCs w:val="21"/>
          <w:highlight w:val="none"/>
          <w:u w:val="single"/>
        </w:rPr>
        <w:t xml:space="preserve">                 </w:t>
      </w:r>
    </w:p>
    <w:p w14:paraId="1A89154B">
      <w:pPr>
        <w:pStyle w:val="6"/>
        <w:spacing w:line="360" w:lineRule="exact"/>
        <w:ind w:firstLine="480"/>
        <w:rPr>
          <w:color w:val="auto"/>
          <w:sz w:val="21"/>
          <w:szCs w:val="21"/>
          <w:highlight w:val="none"/>
        </w:rPr>
      </w:pPr>
      <w:r>
        <w:rPr>
          <w:rFonts w:hint="eastAsia"/>
          <w:color w:val="auto"/>
          <w:sz w:val="21"/>
          <w:szCs w:val="21"/>
          <w:highlight w:val="none"/>
        </w:rPr>
        <w:t>六、我单位在参加采购项目采购活动前三年内，在经营活动中，未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供应商如在参加采购活动前</w:t>
      </w:r>
      <w:r>
        <w:rPr>
          <w:color w:val="auto"/>
          <w:sz w:val="21"/>
          <w:szCs w:val="21"/>
          <w:highlight w:val="none"/>
        </w:rPr>
        <w:t>3</w:t>
      </w:r>
      <w:r>
        <w:rPr>
          <w:rFonts w:hint="eastAsia"/>
          <w:color w:val="auto"/>
          <w:sz w:val="21"/>
          <w:szCs w:val="21"/>
          <w:highlight w:val="none"/>
        </w:rPr>
        <w:t>年内因违法经营被禁止在一定期限内参加采购活动，期限届满的，可以参加采购活动。）</w:t>
      </w:r>
    </w:p>
    <w:p w14:paraId="49FAF1A4">
      <w:pPr>
        <w:pStyle w:val="6"/>
        <w:spacing w:line="360" w:lineRule="exact"/>
        <w:ind w:firstLine="480"/>
        <w:rPr>
          <w:color w:val="auto"/>
          <w:sz w:val="21"/>
          <w:szCs w:val="21"/>
          <w:highlight w:val="none"/>
        </w:rPr>
      </w:pPr>
      <w:r>
        <w:rPr>
          <w:rFonts w:hint="eastAsia"/>
          <w:color w:val="auto"/>
          <w:sz w:val="21"/>
          <w:szCs w:val="21"/>
          <w:highlight w:val="none"/>
        </w:rPr>
        <w:t>七、我单位具备法律、行政法规规定的其他条件。</w:t>
      </w:r>
    </w:p>
    <w:p w14:paraId="4D18F8FD">
      <w:pPr>
        <w:pStyle w:val="6"/>
        <w:spacing w:line="360" w:lineRule="exact"/>
        <w:ind w:firstLine="480"/>
        <w:rPr>
          <w:color w:val="auto"/>
          <w:sz w:val="21"/>
          <w:szCs w:val="21"/>
          <w:highlight w:val="none"/>
        </w:rPr>
      </w:pPr>
      <w:r>
        <w:rPr>
          <w:rFonts w:hint="eastAsia"/>
          <w:color w:val="auto"/>
          <w:sz w:val="21"/>
          <w:szCs w:val="21"/>
          <w:highlight w:val="none"/>
        </w:rPr>
        <w:t>八、与我单位存在“单位负责人为同一人或者存在直接控股、管理关系”的其他单位信息如下（如无此情形的，填写“无”）：</w:t>
      </w:r>
    </w:p>
    <w:p w14:paraId="2F26DB61">
      <w:pPr>
        <w:pStyle w:val="6"/>
        <w:spacing w:line="360" w:lineRule="exact"/>
        <w:ind w:firstLine="480"/>
        <w:rPr>
          <w:color w:val="auto"/>
          <w:sz w:val="21"/>
          <w:szCs w:val="21"/>
          <w:highlight w:val="none"/>
        </w:rPr>
      </w:pPr>
      <w:r>
        <w:rPr>
          <w:color w:val="auto"/>
          <w:sz w:val="21"/>
          <w:szCs w:val="21"/>
          <w:highlight w:val="none"/>
        </w:rPr>
        <w:t>1</w:t>
      </w:r>
      <w:r>
        <w:rPr>
          <w:rFonts w:hint="eastAsia"/>
          <w:color w:val="auto"/>
          <w:sz w:val="21"/>
          <w:szCs w:val="21"/>
          <w:highlight w:val="none"/>
        </w:rPr>
        <w:t>.与我单位的法定代表人（单位负责人）为同一人的其他单位如下：</w:t>
      </w:r>
      <w:r>
        <w:rPr>
          <w:color w:val="auto"/>
          <w:sz w:val="21"/>
          <w:szCs w:val="21"/>
          <w:highlight w:val="none"/>
          <w:u w:val="single"/>
        </w:rPr>
        <w:t xml:space="preserve">     </w:t>
      </w:r>
      <w:r>
        <w:rPr>
          <w:color w:val="auto"/>
          <w:sz w:val="21"/>
          <w:szCs w:val="21"/>
          <w:highlight w:val="none"/>
        </w:rPr>
        <w:t xml:space="preserve">          </w:t>
      </w:r>
    </w:p>
    <w:p w14:paraId="556B7D0C">
      <w:pPr>
        <w:pStyle w:val="6"/>
        <w:spacing w:line="360" w:lineRule="exact"/>
        <w:ind w:firstLine="480"/>
        <w:rPr>
          <w:color w:val="auto"/>
          <w:sz w:val="21"/>
          <w:szCs w:val="21"/>
          <w:highlight w:val="none"/>
        </w:rPr>
      </w:pPr>
      <w:r>
        <w:rPr>
          <w:color w:val="auto"/>
          <w:sz w:val="21"/>
          <w:szCs w:val="21"/>
          <w:highlight w:val="none"/>
        </w:rPr>
        <w:t>2</w:t>
      </w:r>
      <w:r>
        <w:rPr>
          <w:rFonts w:hint="eastAsia"/>
          <w:color w:val="auto"/>
          <w:sz w:val="21"/>
          <w:szCs w:val="21"/>
          <w:highlight w:val="none"/>
        </w:rPr>
        <w:t>.我单位直接控股的其他单位如下：</w:t>
      </w:r>
      <w:r>
        <w:rPr>
          <w:color w:val="auto"/>
          <w:sz w:val="21"/>
          <w:szCs w:val="21"/>
          <w:highlight w:val="none"/>
          <w:u w:val="single"/>
        </w:rPr>
        <w:t xml:space="preserve">                    </w:t>
      </w:r>
      <w:r>
        <w:rPr>
          <w:color w:val="auto"/>
          <w:sz w:val="21"/>
          <w:szCs w:val="21"/>
          <w:highlight w:val="none"/>
        </w:rPr>
        <w:t xml:space="preserve"> </w:t>
      </w:r>
    </w:p>
    <w:p w14:paraId="41F26BAA">
      <w:pPr>
        <w:pStyle w:val="6"/>
        <w:spacing w:line="360" w:lineRule="exact"/>
        <w:ind w:firstLine="480"/>
        <w:rPr>
          <w:color w:val="auto"/>
          <w:sz w:val="21"/>
          <w:szCs w:val="21"/>
          <w:highlight w:val="none"/>
        </w:rPr>
      </w:pPr>
      <w:r>
        <w:rPr>
          <w:color w:val="auto"/>
          <w:sz w:val="21"/>
          <w:szCs w:val="21"/>
          <w:highlight w:val="none"/>
        </w:rPr>
        <w:t>3</w:t>
      </w:r>
      <w:r>
        <w:rPr>
          <w:rFonts w:hint="eastAsia"/>
          <w:color w:val="auto"/>
          <w:sz w:val="21"/>
          <w:szCs w:val="21"/>
          <w:highlight w:val="none"/>
        </w:rPr>
        <w:t>.与我单位存在管理关系的其他单位如下：</w:t>
      </w:r>
      <w:r>
        <w:rPr>
          <w:color w:val="auto"/>
          <w:sz w:val="21"/>
          <w:szCs w:val="21"/>
          <w:highlight w:val="none"/>
          <w:u w:val="single"/>
        </w:rPr>
        <w:t xml:space="preserve">              </w:t>
      </w:r>
      <w:r>
        <w:rPr>
          <w:color w:val="auto"/>
          <w:sz w:val="21"/>
          <w:szCs w:val="21"/>
          <w:highlight w:val="none"/>
        </w:rPr>
        <w:t xml:space="preserve"> </w:t>
      </w:r>
    </w:p>
    <w:p w14:paraId="3B8CACB3">
      <w:pPr>
        <w:pStyle w:val="6"/>
        <w:spacing w:line="360" w:lineRule="exact"/>
        <w:ind w:firstLine="480"/>
        <w:rPr>
          <w:color w:val="auto"/>
          <w:sz w:val="21"/>
          <w:szCs w:val="21"/>
          <w:highlight w:val="none"/>
        </w:rPr>
      </w:pPr>
      <w:r>
        <w:rPr>
          <w:rFonts w:hint="eastAsia"/>
          <w:color w:val="auto"/>
          <w:sz w:val="21"/>
          <w:szCs w:val="21"/>
          <w:highlight w:val="none"/>
        </w:rPr>
        <w:t>九、我单位不属于为本项目提供整体设计、规范编制或者项目管理、监理、检测等服务的供应商。</w:t>
      </w:r>
    </w:p>
    <w:p w14:paraId="385A9BDF">
      <w:pPr>
        <w:pStyle w:val="6"/>
        <w:spacing w:line="360" w:lineRule="exact"/>
        <w:ind w:firstLine="480"/>
        <w:rPr>
          <w:color w:val="auto"/>
          <w:sz w:val="21"/>
          <w:szCs w:val="21"/>
          <w:highlight w:val="none"/>
        </w:rPr>
      </w:pPr>
      <w:r>
        <w:rPr>
          <w:rFonts w:hint="eastAsia"/>
          <w:color w:val="auto"/>
          <w:sz w:val="21"/>
          <w:szCs w:val="21"/>
          <w:highlight w:val="none"/>
        </w:rPr>
        <w:t>十、我单位无以下不良信用记录情形：</w:t>
      </w:r>
    </w:p>
    <w:p w14:paraId="226E1D7B">
      <w:pPr>
        <w:pStyle w:val="6"/>
        <w:spacing w:line="360" w:lineRule="exact"/>
        <w:ind w:firstLine="480"/>
        <w:rPr>
          <w:color w:val="auto"/>
          <w:sz w:val="21"/>
          <w:szCs w:val="21"/>
          <w:highlight w:val="none"/>
        </w:rPr>
      </w:pPr>
      <w:r>
        <w:rPr>
          <w:rFonts w:hint="eastAsia"/>
          <w:color w:val="auto"/>
          <w:sz w:val="21"/>
          <w:szCs w:val="21"/>
          <w:highlight w:val="none"/>
        </w:rPr>
        <w:t>在“信用中国”网站被列入失信被执行人和重大税收违法案件当事人名单；</w:t>
      </w:r>
    </w:p>
    <w:p w14:paraId="33AD9C25">
      <w:pPr>
        <w:pStyle w:val="6"/>
        <w:spacing w:line="360" w:lineRule="exact"/>
        <w:ind w:firstLine="480"/>
        <w:rPr>
          <w:color w:val="auto"/>
          <w:sz w:val="21"/>
          <w:szCs w:val="21"/>
          <w:highlight w:val="none"/>
        </w:rPr>
      </w:pPr>
      <w:r>
        <w:rPr>
          <w:rFonts w:hint="eastAsia"/>
          <w:color w:val="auto"/>
          <w:sz w:val="21"/>
          <w:szCs w:val="21"/>
          <w:highlight w:val="none"/>
        </w:rPr>
        <w:t>我单位保证上述声明的事项都是真实的，如有虚假，我单位愿意承担相应的法律责任，并承担因此所造成的一切损失。</w:t>
      </w:r>
    </w:p>
    <w:p w14:paraId="27C34656">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供应商名称（公章）：</w:t>
      </w:r>
    </w:p>
    <w:p w14:paraId="0DD6810E">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50FA11ED">
      <w:pPr>
        <w:spacing w:line="36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日期：      年    月    日</w:t>
      </w:r>
    </w:p>
    <w:p w14:paraId="1E382291">
      <w:pPr>
        <w:jc w:val="left"/>
        <w:rPr>
          <w:rFonts w:cs="宋体" w:asciiTheme="minorEastAsia" w:hAnsiTheme="minorEastAsia" w:eastAsiaTheme="minorEastAsia"/>
          <w:b/>
          <w:color w:val="auto"/>
          <w:kern w:val="0"/>
          <w:szCs w:val="21"/>
          <w:highlight w:val="none"/>
        </w:rPr>
      </w:pPr>
      <w:r>
        <w:rPr>
          <w:rFonts w:cs="宋体" w:asciiTheme="minorEastAsia" w:hAnsiTheme="minorEastAsia" w:eastAsiaTheme="minorEastAsia"/>
          <w:b/>
          <w:color w:val="auto"/>
          <w:kern w:val="0"/>
          <w:szCs w:val="21"/>
          <w:highlight w:val="none"/>
        </w:rPr>
        <w:br w:type="page"/>
      </w:r>
    </w:p>
    <w:p w14:paraId="67AE820B">
      <w:pPr>
        <w:adjustRightInd w:val="0"/>
        <w:snapToGrid w:val="0"/>
        <w:spacing w:line="360" w:lineRule="auto"/>
        <w:jc w:val="left"/>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t>附件2：响应函</w:t>
      </w:r>
    </w:p>
    <w:p w14:paraId="0532486C">
      <w:pPr>
        <w:pStyle w:val="11"/>
        <w:adjustRightInd w:val="0"/>
        <w:snapToGrid w:val="0"/>
        <w:spacing w:line="360" w:lineRule="auto"/>
        <w:jc w:val="center"/>
        <w:rPr>
          <w:rFonts w:asciiTheme="minorEastAsia" w:hAnsiTheme="minorEastAsia"/>
          <w:bCs/>
          <w:color w:val="auto"/>
          <w:sz w:val="21"/>
          <w:szCs w:val="21"/>
          <w:highlight w:val="none"/>
        </w:rPr>
      </w:pPr>
      <w:r>
        <w:rPr>
          <w:rFonts w:hint="eastAsia" w:asciiTheme="minorEastAsia" w:hAnsiTheme="minorEastAsia"/>
          <w:b/>
          <w:bCs/>
          <w:color w:val="auto"/>
          <w:sz w:val="28"/>
          <w:szCs w:val="28"/>
          <w:highlight w:val="none"/>
        </w:rPr>
        <w:t>响  应  函</w:t>
      </w:r>
    </w:p>
    <w:p w14:paraId="67EFBA8C">
      <w:pPr>
        <w:spacing w:line="360" w:lineRule="exact"/>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致：</w:t>
      </w:r>
      <w:r>
        <w:rPr>
          <w:rFonts w:hint="eastAsia"/>
          <w:color w:val="auto"/>
          <w:sz w:val="21"/>
          <w:szCs w:val="21"/>
          <w:highlight w:val="none"/>
        </w:rPr>
        <w:t>常州市武进区牛塘镇人民政府</w:t>
      </w:r>
      <w:r>
        <w:rPr>
          <w:rFonts w:hint="eastAsia" w:asciiTheme="minorEastAsia" w:hAnsiTheme="minorEastAsia" w:eastAsiaTheme="minorEastAsia"/>
          <w:color w:val="auto"/>
          <w:highlight w:val="none"/>
        </w:rPr>
        <w:t>、常州市城投建设工程招标有限公司 ：</w:t>
      </w:r>
    </w:p>
    <w:p w14:paraId="584AF17F">
      <w:pPr>
        <w:spacing w:line="360" w:lineRule="exact"/>
        <w:ind w:firstLine="420" w:firstLineChars="20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我单位收到贵单位“       号”询价</w:t>
      </w:r>
      <w:r>
        <w:rPr>
          <w:rFonts w:asciiTheme="minorEastAsia" w:hAnsiTheme="minorEastAsia" w:eastAsiaTheme="minorEastAsia"/>
          <w:color w:val="auto"/>
          <w:highlight w:val="none"/>
        </w:rPr>
        <w:t>通知书</w:t>
      </w:r>
      <w:r>
        <w:rPr>
          <w:rFonts w:hint="eastAsia" w:asciiTheme="minorEastAsia" w:hAnsiTheme="minorEastAsia" w:eastAsiaTheme="minorEastAsia"/>
          <w:color w:val="auto"/>
          <w:highlight w:val="none"/>
        </w:rPr>
        <w:t>后，经仔细阅读和研究，我单位决定参加本项目的询价活动。为此，我方郑重声明以下诸点，并负法律责任。</w:t>
      </w:r>
    </w:p>
    <w:p w14:paraId="5FB91101">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1.我单位愿意</w:t>
      </w:r>
      <w:r>
        <w:rPr>
          <w:rFonts w:hint="eastAsia" w:asciiTheme="minorEastAsia" w:hAnsiTheme="minorEastAsia" w:eastAsiaTheme="minorEastAsia"/>
          <w:color w:val="auto"/>
          <w:sz w:val="21"/>
          <w:szCs w:val="21"/>
          <w:highlight w:val="none"/>
        </w:rPr>
        <w:t>遵守贵单位有关采购的各项规定，</w:t>
      </w:r>
      <w:r>
        <w:rPr>
          <w:rFonts w:hint="eastAsia" w:cs="宋体" w:asciiTheme="minorEastAsia" w:hAnsiTheme="minorEastAsia" w:eastAsiaTheme="minorEastAsia"/>
          <w:color w:val="auto"/>
          <w:sz w:val="21"/>
          <w:szCs w:val="21"/>
          <w:highlight w:val="none"/>
        </w:rPr>
        <w:t>提供询价通知书中要求的所有资料，并保证完全真实准确，若有虚假和违背，我单位愿意承担由此而产生的一切后果。</w:t>
      </w:r>
    </w:p>
    <w:p w14:paraId="1A3E8822">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color w:val="auto"/>
          <w:sz w:val="21"/>
          <w:szCs w:val="21"/>
          <w:highlight w:val="none"/>
        </w:rPr>
        <w:t>2.</w:t>
      </w:r>
      <w:r>
        <w:rPr>
          <w:rFonts w:hint="eastAsia" w:cs="宋体" w:asciiTheme="minorEastAsia" w:hAnsiTheme="minorEastAsia" w:eastAsiaTheme="minorEastAsia"/>
          <w:color w:val="auto"/>
          <w:sz w:val="21"/>
          <w:szCs w:val="21"/>
          <w:highlight w:val="none"/>
        </w:rPr>
        <w:t>我单位</w:t>
      </w:r>
      <w:r>
        <w:rPr>
          <w:rFonts w:hint="eastAsia"/>
          <w:color w:val="auto"/>
          <w:sz w:val="21"/>
          <w:szCs w:val="21"/>
          <w:highlight w:val="none"/>
        </w:rPr>
        <w:t>承诺财务状况良好，依法缴纳税收和社会保障资金，具备履行合同所必需的设备和专业技术能力，参加采购活动前3年内在经营活动中没有重大违法记录。</w:t>
      </w:r>
    </w:p>
    <w:p w14:paraId="1D8477D0">
      <w:pPr>
        <w:adjustRightInd w:val="0"/>
        <w:snapToGrid w:val="0"/>
        <w:spacing w:line="360" w:lineRule="exact"/>
        <w:ind w:firstLine="422" w:firstLineChars="201"/>
        <w:rPr>
          <w:rFonts w:asciiTheme="minorEastAsia" w:hAnsiTheme="minorEastAsia" w:eastAsiaTheme="minorEastAsia"/>
          <w:color w:val="auto"/>
          <w:szCs w:val="21"/>
          <w:highlight w:val="none"/>
        </w:rPr>
      </w:pPr>
      <w:r>
        <w:rPr>
          <w:rFonts w:hint="eastAsia" w:asciiTheme="minorEastAsia" w:hAnsiTheme="minorEastAsia" w:eastAsiaTheme="minorEastAsia"/>
          <w:color w:val="auto"/>
          <w:szCs w:val="21"/>
          <w:highlight w:val="none"/>
        </w:rPr>
        <w:t>3.我单位承诺保证采购人在使用该货物或其任何一部分时不受第三方提出侵犯其专利权</w:t>
      </w:r>
      <w:r>
        <w:rPr>
          <w:rFonts w:hint="eastAsia"/>
          <w:color w:val="auto"/>
          <w:highlight w:val="none"/>
          <w:shd w:val="clear" w:color="auto" w:fill="FFFFFF"/>
        </w:rPr>
        <w:t>、</w:t>
      </w:r>
      <w:r>
        <w:rPr>
          <w:color w:val="auto"/>
          <w:highlight w:val="none"/>
          <w:shd w:val="clear" w:color="auto" w:fill="FFFFFF"/>
        </w:rPr>
        <w:t>著作</w:t>
      </w:r>
      <w:r>
        <w:rPr>
          <w:rFonts w:hint="eastAsia"/>
          <w:color w:val="auto"/>
          <w:highlight w:val="none"/>
          <w:shd w:val="clear" w:color="auto" w:fill="FFFFFF"/>
        </w:rPr>
        <w:t>权、商标权等知识产权的起诉。</w:t>
      </w:r>
      <w:r>
        <w:rPr>
          <w:rFonts w:hint="eastAsia" w:asciiTheme="minorEastAsia" w:hAnsiTheme="minorEastAsia" w:eastAsiaTheme="minorEastAsia"/>
          <w:color w:val="auto"/>
          <w:szCs w:val="21"/>
          <w:highlight w:val="none"/>
        </w:rPr>
        <w:t>一旦出现侵权、索赔或诉讼，我单位承担全部责任。</w:t>
      </w:r>
    </w:p>
    <w:p w14:paraId="775FB479">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4</w:t>
      </w:r>
      <w:r>
        <w:rPr>
          <w:rFonts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rPr>
        <w:t>我单位承诺该询价响应文件在询价开始后的全过程中保持有效，不作任何更改和变动。并同意按询价通知书中的规定，本询价响应文件的有效期限为投标开始后</w:t>
      </w:r>
      <w:r>
        <w:rPr>
          <w:rFonts w:cs="宋体" w:asciiTheme="minorEastAsia" w:hAnsiTheme="minorEastAsia" w:eastAsiaTheme="minorEastAsia"/>
          <w:color w:val="auto"/>
          <w:sz w:val="21"/>
          <w:szCs w:val="21"/>
          <w:highlight w:val="none"/>
          <w:u w:val="single"/>
        </w:rPr>
        <w:t>6</w:t>
      </w:r>
      <w:r>
        <w:rPr>
          <w:rFonts w:hint="eastAsia" w:cs="宋体" w:asciiTheme="minorEastAsia" w:hAnsiTheme="minorEastAsia" w:eastAsiaTheme="minorEastAsia"/>
          <w:color w:val="auto"/>
          <w:sz w:val="21"/>
          <w:szCs w:val="21"/>
          <w:highlight w:val="none"/>
          <w:u w:val="single"/>
        </w:rPr>
        <w:t>0</w:t>
      </w:r>
      <w:r>
        <w:rPr>
          <w:rFonts w:hint="eastAsia" w:cs="宋体" w:asciiTheme="minorEastAsia" w:hAnsiTheme="minorEastAsia" w:eastAsiaTheme="minorEastAsia"/>
          <w:color w:val="auto"/>
          <w:sz w:val="21"/>
          <w:szCs w:val="21"/>
          <w:highlight w:val="none"/>
        </w:rPr>
        <w:t>天。</w:t>
      </w:r>
    </w:p>
    <w:p w14:paraId="24DE994E">
      <w:pPr>
        <w:pStyle w:val="56"/>
        <w:spacing w:line="360" w:lineRule="exact"/>
        <w:ind w:firstLine="420"/>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5.</w:t>
      </w:r>
      <w:r>
        <w:rPr>
          <w:rFonts w:hint="eastAsia" w:cs="宋体" w:asciiTheme="minorEastAsia" w:hAnsiTheme="minorEastAsia" w:eastAsiaTheme="minorEastAsia"/>
          <w:color w:val="auto"/>
          <w:sz w:val="21"/>
          <w:szCs w:val="21"/>
          <w:highlight w:val="none"/>
        </w:rPr>
        <w:t>我单位愿意</w:t>
      </w:r>
      <w:r>
        <w:rPr>
          <w:rFonts w:hint="eastAsia" w:asciiTheme="minorEastAsia" w:hAnsiTheme="minorEastAsia" w:eastAsiaTheme="minorEastAsia"/>
          <w:color w:val="auto"/>
          <w:sz w:val="21"/>
          <w:szCs w:val="21"/>
          <w:highlight w:val="none"/>
        </w:rPr>
        <w:t>按询价通知书规定的各项要求，向采购人提供所需货物与服务。询价报价包括但不限于询价通知书及其准备（包括现场踏勘、技术核对等）、设备（包括备品备件、专用工具）、技术资料、设计、制造、检验、包装、发货、运输、装卸至现场指定地点、安装调试、技术指导培训、质保期及维保服务和询价通知书所要求的相关服务等全部内容。</w:t>
      </w:r>
    </w:p>
    <w:p w14:paraId="77A32B83">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6.我单位认为贵单位有权决定成交供应商，还认为贵单位有权接受或拒绝所有的供应商。</w:t>
      </w:r>
    </w:p>
    <w:p w14:paraId="3F55CD64">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7</w:t>
      </w:r>
      <w:r>
        <w:rPr>
          <w:rFonts w:asciiTheme="minorEastAsia" w:hAnsiTheme="minorEastAsia" w:eastAsiaTheme="minorEastAsia"/>
          <w:color w:val="auto"/>
          <w:sz w:val="21"/>
          <w:szCs w:val="21"/>
          <w:highlight w:val="none"/>
        </w:rPr>
        <w:t>.</w:t>
      </w:r>
      <w:r>
        <w:rPr>
          <w:rFonts w:hint="eastAsia" w:cs="宋体" w:asciiTheme="minorEastAsia" w:hAnsiTheme="minorEastAsia" w:eastAsiaTheme="minorEastAsia"/>
          <w:color w:val="auto"/>
          <w:sz w:val="21"/>
          <w:szCs w:val="21"/>
          <w:highlight w:val="none"/>
        </w:rPr>
        <w:t>我单位愿意遵守询价通知书中所列的收费标准，按询价通知书的规定交纳询价保证金；若我单位成交，我单位愿意在签订合同前按询价通知书的规定支付成交服务费。</w:t>
      </w:r>
    </w:p>
    <w:p w14:paraId="7EC97220">
      <w:pPr>
        <w:pStyle w:val="56"/>
        <w:spacing w:line="360" w:lineRule="exact"/>
        <w:ind w:firstLine="420"/>
        <w:jc w:val="left"/>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sz w:val="21"/>
          <w:szCs w:val="21"/>
          <w:highlight w:val="none"/>
        </w:rPr>
        <w:t>8.如果我单位的询价响应文件被接受，</w:t>
      </w:r>
      <w:r>
        <w:rPr>
          <w:rFonts w:hint="eastAsia" w:asciiTheme="minorEastAsia" w:hAnsiTheme="minorEastAsia" w:eastAsiaTheme="minorEastAsia"/>
          <w:color w:val="auto"/>
          <w:sz w:val="21"/>
          <w:szCs w:val="21"/>
          <w:highlight w:val="none"/>
        </w:rPr>
        <w:t>愿按《中华人民共和国民法典》履行自己的全部责任，</w:t>
      </w:r>
      <w:r>
        <w:rPr>
          <w:rFonts w:asciiTheme="minorEastAsia" w:hAnsiTheme="minorEastAsia" w:eastAsiaTheme="minorEastAsia"/>
          <w:color w:val="auto"/>
          <w:sz w:val="21"/>
          <w:szCs w:val="21"/>
          <w:highlight w:val="none"/>
        </w:rPr>
        <w:t>同时</w:t>
      </w:r>
      <w:r>
        <w:rPr>
          <w:rFonts w:hint="eastAsia" w:cs="宋体" w:asciiTheme="minorEastAsia" w:hAnsiTheme="minorEastAsia" w:eastAsiaTheme="minorEastAsia"/>
          <w:color w:val="auto"/>
          <w:sz w:val="21"/>
          <w:szCs w:val="21"/>
          <w:highlight w:val="none"/>
        </w:rPr>
        <w:t>严格履行询价通知书中规定的每一项要求，按期、按质、按量履行合同的义务。</w:t>
      </w:r>
    </w:p>
    <w:p w14:paraId="0A53116C">
      <w:pPr>
        <w:pStyle w:val="56"/>
        <w:spacing w:line="360" w:lineRule="exact"/>
        <w:ind w:firstLine="420"/>
        <w:rPr>
          <w:rFonts w:cs="宋体"/>
          <w:color w:val="auto"/>
          <w:sz w:val="21"/>
          <w:szCs w:val="21"/>
          <w:highlight w:val="none"/>
        </w:rPr>
      </w:pPr>
      <w:r>
        <w:rPr>
          <w:rFonts w:hint="eastAsia" w:cs="宋体"/>
          <w:color w:val="auto"/>
          <w:sz w:val="21"/>
          <w:szCs w:val="21"/>
          <w:highlight w:val="none"/>
        </w:rPr>
        <w:t>9.与本次询价有关的正式通讯地址为：</w:t>
      </w:r>
    </w:p>
    <w:p w14:paraId="4D3D8402">
      <w:pPr>
        <w:spacing w:line="360" w:lineRule="exact"/>
        <w:ind w:firstLine="420" w:firstLineChars="200"/>
        <w:rPr>
          <w:rFonts w:asciiTheme="minorEastAsia" w:hAnsiTheme="minorEastAsia" w:eastAsiaTheme="minorEastAsia"/>
          <w:color w:val="auto"/>
          <w:highlight w:val="none"/>
        </w:rPr>
      </w:pPr>
    </w:p>
    <w:p w14:paraId="529D94A7">
      <w:pPr>
        <w:pStyle w:val="11"/>
        <w:snapToGrid w:val="0"/>
        <w:spacing w:line="360" w:lineRule="auto"/>
        <w:ind w:firstLine="420"/>
        <w:rPr>
          <w:rFonts w:asciiTheme="minorEastAsia" w:hAnsiTheme="minorEastAsia"/>
          <w:color w:val="auto"/>
          <w:sz w:val="21"/>
          <w:szCs w:val="21"/>
          <w:highlight w:val="none"/>
          <w:u w:val="single"/>
        </w:rPr>
      </w:pPr>
      <w:r>
        <w:rPr>
          <w:rFonts w:hint="eastAsia" w:asciiTheme="minorEastAsia" w:hAnsiTheme="minorEastAsia"/>
          <w:color w:val="auto"/>
          <w:sz w:val="21"/>
          <w:szCs w:val="21"/>
          <w:highlight w:val="none"/>
        </w:rPr>
        <w:t>供应商（公章）：</w:t>
      </w:r>
    </w:p>
    <w:p w14:paraId="445326B1">
      <w:pPr>
        <w:pStyle w:val="11"/>
        <w:snapToGrid w:val="0"/>
        <w:spacing w:line="360" w:lineRule="auto"/>
        <w:ind w:firstLine="42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法定代表人或其委托代理人（签字）：</w:t>
      </w:r>
    </w:p>
    <w:p w14:paraId="596FFFF5">
      <w:pPr>
        <w:pStyle w:val="11"/>
        <w:snapToGrid w:val="0"/>
        <w:spacing w:line="360" w:lineRule="auto"/>
        <w:ind w:firstLine="42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地址：</w:t>
      </w:r>
    </w:p>
    <w:p w14:paraId="24738447">
      <w:pPr>
        <w:pStyle w:val="11"/>
        <w:snapToGrid w:val="0"/>
        <w:spacing w:line="360" w:lineRule="auto"/>
        <w:ind w:firstLine="42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电话：    传真：</w:t>
      </w:r>
    </w:p>
    <w:p w14:paraId="7892A1F2">
      <w:pPr>
        <w:pStyle w:val="11"/>
        <w:snapToGrid w:val="0"/>
        <w:spacing w:line="360" w:lineRule="auto"/>
        <w:ind w:firstLine="420"/>
        <w:rPr>
          <w:rFonts w:asciiTheme="minorEastAsia" w:hAnsiTheme="minorEastAsia"/>
          <w:color w:val="auto"/>
          <w:sz w:val="21"/>
          <w:szCs w:val="21"/>
          <w:highlight w:val="none"/>
          <w:u w:val="single"/>
        </w:rPr>
      </w:pPr>
      <w:r>
        <w:rPr>
          <w:rFonts w:hint="eastAsia" w:asciiTheme="minorEastAsia" w:hAnsiTheme="minorEastAsia"/>
          <w:color w:val="auto"/>
          <w:sz w:val="21"/>
          <w:szCs w:val="21"/>
          <w:highlight w:val="none"/>
        </w:rPr>
        <w:t>邮政编码：</w:t>
      </w:r>
    </w:p>
    <w:p w14:paraId="692970CD">
      <w:pPr>
        <w:pStyle w:val="11"/>
        <w:snapToGrid w:val="0"/>
        <w:spacing w:line="360" w:lineRule="auto"/>
        <w:ind w:firstLine="420"/>
        <w:rPr>
          <w:rFonts w:asciiTheme="minorEastAsia" w:hAnsiTheme="minorEastAsia"/>
          <w:color w:val="auto"/>
          <w:sz w:val="21"/>
          <w:szCs w:val="21"/>
          <w:highlight w:val="none"/>
          <w:u w:val="single"/>
        </w:rPr>
      </w:pPr>
      <w:r>
        <w:rPr>
          <w:rFonts w:hint="eastAsia" w:asciiTheme="minorEastAsia" w:hAnsiTheme="minorEastAsia"/>
          <w:color w:val="auto"/>
          <w:sz w:val="21"/>
          <w:szCs w:val="21"/>
          <w:highlight w:val="none"/>
        </w:rPr>
        <w:t>开户名称：</w:t>
      </w:r>
    </w:p>
    <w:p w14:paraId="784D8F97">
      <w:pPr>
        <w:pStyle w:val="11"/>
        <w:snapToGrid w:val="0"/>
        <w:spacing w:line="360" w:lineRule="auto"/>
        <w:ind w:firstLine="420"/>
        <w:rPr>
          <w:rFonts w:asciiTheme="minorEastAsia" w:hAnsiTheme="minorEastAsia"/>
          <w:color w:val="auto"/>
          <w:sz w:val="21"/>
          <w:szCs w:val="21"/>
          <w:highlight w:val="none"/>
          <w:u w:val="single"/>
        </w:rPr>
      </w:pPr>
      <w:r>
        <w:rPr>
          <w:rFonts w:hint="eastAsia" w:asciiTheme="minorEastAsia" w:hAnsiTheme="minorEastAsia"/>
          <w:color w:val="auto"/>
          <w:sz w:val="21"/>
          <w:szCs w:val="21"/>
          <w:highlight w:val="none"/>
        </w:rPr>
        <w:t>开户银行：</w:t>
      </w:r>
    </w:p>
    <w:p w14:paraId="5CF80D20">
      <w:pPr>
        <w:pStyle w:val="11"/>
        <w:snapToGrid w:val="0"/>
        <w:spacing w:line="360" w:lineRule="auto"/>
        <w:ind w:firstLine="420"/>
        <w:rPr>
          <w:rFonts w:asciiTheme="minorEastAsia" w:hAnsiTheme="minorEastAsia"/>
          <w:color w:val="auto"/>
          <w:sz w:val="21"/>
          <w:szCs w:val="21"/>
          <w:highlight w:val="none"/>
          <w:u w:val="single"/>
        </w:rPr>
      </w:pPr>
      <w:r>
        <w:rPr>
          <w:rFonts w:hint="eastAsia" w:asciiTheme="minorEastAsia" w:hAnsiTheme="minorEastAsia"/>
          <w:color w:val="auto"/>
          <w:sz w:val="21"/>
          <w:szCs w:val="21"/>
          <w:highlight w:val="none"/>
        </w:rPr>
        <w:t>银行账号：</w:t>
      </w:r>
    </w:p>
    <w:p w14:paraId="52404656">
      <w:pPr>
        <w:pStyle w:val="11"/>
        <w:snapToGrid w:val="0"/>
        <w:spacing w:line="360" w:lineRule="auto"/>
        <w:ind w:firstLine="420"/>
        <w:rPr>
          <w:rFonts w:asciiTheme="minorEastAsia" w:hAnsiTheme="minorEastAsia"/>
          <w:color w:val="auto"/>
          <w:sz w:val="21"/>
          <w:szCs w:val="21"/>
          <w:highlight w:val="none"/>
        </w:rPr>
      </w:pPr>
      <w:r>
        <w:rPr>
          <w:rFonts w:hint="eastAsia" w:asciiTheme="minorEastAsia" w:hAnsiTheme="minorEastAsia"/>
          <w:color w:val="auto"/>
          <w:sz w:val="21"/>
          <w:szCs w:val="21"/>
          <w:highlight w:val="none"/>
        </w:rPr>
        <w:t>日期</w:t>
      </w:r>
      <w:r>
        <w:rPr>
          <w:rFonts w:asciiTheme="minorEastAsia" w:hAnsiTheme="minorEastAsia"/>
          <w:color w:val="auto"/>
          <w:sz w:val="21"/>
          <w:szCs w:val="21"/>
          <w:highlight w:val="none"/>
        </w:rPr>
        <w:t>：</w:t>
      </w:r>
      <w:r>
        <w:rPr>
          <w:rFonts w:hint="eastAsia" w:asciiTheme="minorEastAsia" w:hAnsiTheme="minorEastAsia"/>
          <w:color w:val="auto"/>
          <w:sz w:val="21"/>
          <w:szCs w:val="21"/>
          <w:highlight w:val="none"/>
        </w:rPr>
        <w:t xml:space="preserve">     </w:t>
      </w:r>
      <w:r>
        <w:rPr>
          <w:rFonts w:hint="eastAsia" w:asciiTheme="minorEastAsia" w:hAnsiTheme="minorEastAsia"/>
          <w:bCs/>
          <w:color w:val="auto"/>
          <w:sz w:val="21"/>
          <w:szCs w:val="21"/>
          <w:highlight w:val="none"/>
        </w:rPr>
        <w:t>年   月   日</w:t>
      </w:r>
    </w:p>
    <w:p w14:paraId="779D2E07">
      <w:pPr>
        <w:widowControl/>
        <w:snapToGrid w:val="0"/>
        <w:spacing w:line="360" w:lineRule="auto"/>
        <w:ind w:right="-308"/>
        <w:jc w:val="left"/>
        <w:rPr>
          <w:rFonts w:ascii="宋体" w:cs="宋体"/>
          <w:color w:val="auto"/>
          <w:kern w:val="0"/>
          <w:szCs w:val="21"/>
          <w:highlight w:val="none"/>
        </w:rPr>
      </w:pPr>
    </w:p>
    <w:p w14:paraId="698F40B6">
      <w:pPr>
        <w:pStyle w:val="56"/>
        <w:snapToGrid w:val="0"/>
        <w:spacing w:line="360" w:lineRule="auto"/>
        <w:rPr>
          <w:rFonts w:hint="eastAsia" w:cs="宋体" w:asciiTheme="minorEastAsia" w:hAnsiTheme="minorEastAsia" w:eastAsiaTheme="minorEastAsia"/>
          <w:b/>
          <w:color w:val="auto"/>
          <w:kern w:val="0"/>
          <w:sz w:val="24"/>
          <w:szCs w:val="21"/>
          <w:highlight w:val="none"/>
          <w:lang w:val="en-US" w:eastAsia="zh-CN" w:bidi="ar-SA"/>
        </w:rPr>
      </w:pPr>
      <w:r>
        <w:rPr>
          <w:rFonts w:hint="eastAsia" w:cs="Arial"/>
          <w:color w:val="auto"/>
          <w:kern w:val="0"/>
          <w:szCs w:val="21"/>
          <w:highlight w:val="none"/>
        </w:rPr>
        <w:br w:type="page"/>
      </w:r>
      <w:r>
        <w:rPr>
          <w:rFonts w:hint="eastAsia" w:cs="宋体" w:asciiTheme="minorEastAsia" w:hAnsiTheme="minorEastAsia" w:eastAsiaTheme="minorEastAsia"/>
          <w:b/>
          <w:color w:val="auto"/>
          <w:kern w:val="0"/>
          <w:sz w:val="24"/>
          <w:szCs w:val="21"/>
          <w:highlight w:val="none"/>
          <w:lang w:val="en-US" w:eastAsia="zh-CN" w:bidi="ar-SA"/>
        </w:rPr>
        <w:t>附件3：法定代表人资格证明书</w:t>
      </w:r>
    </w:p>
    <w:p w14:paraId="17297685">
      <w:pPr>
        <w:adjustRightInd w:val="0"/>
        <w:snapToGrid w:val="0"/>
        <w:spacing w:line="360" w:lineRule="auto"/>
        <w:rPr>
          <w:color w:val="auto"/>
          <w:highlight w:val="none"/>
        </w:rPr>
      </w:pPr>
    </w:p>
    <w:p w14:paraId="42F3DE19">
      <w:pPr>
        <w:adjustRightInd w:val="0"/>
        <w:snapToGrid w:val="0"/>
        <w:spacing w:line="360" w:lineRule="auto"/>
        <w:jc w:val="center"/>
        <w:rPr>
          <w:rFonts w:ascii="宋体" w:hAnsi="宋体"/>
          <w:b/>
          <w:color w:val="auto"/>
          <w:sz w:val="32"/>
          <w:szCs w:val="32"/>
          <w:highlight w:val="none"/>
        </w:rPr>
      </w:pPr>
      <w:r>
        <w:rPr>
          <w:rFonts w:hint="eastAsia" w:ascii="宋体" w:hAnsi="宋体"/>
          <w:b/>
          <w:color w:val="auto"/>
          <w:sz w:val="28"/>
          <w:szCs w:val="28"/>
          <w:highlight w:val="none"/>
        </w:rPr>
        <w:t>法定代表人资格证明书</w:t>
      </w:r>
    </w:p>
    <w:p w14:paraId="5AFED6A7">
      <w:pPr>
        <w:spacing w:line="360" w:lineRule="auto"/>
        <w:rPr>
          <w:rFonts w:ascii="宋体" w:hAnsi="宋体"/>
          <w:color w:val="auto"/>
          <w:szCs w:val="21"/>
          <w:highlight w:val="none"/>
        </w:rPr>
      </w:pPr>
      <w:r>
        <w:rPr>
          <w:rFonts w:hint="eastAsia" w:ascii="宋体" w:hAnsi="宋体"/>
          <w:color w:val="auto"/>
          <w:szCs w:val="21"/>
          <w:highlight w:val="none"/>
        </w:rPr>
        <w:t>供应商名称</w:t>
      </w:r>
      <w:r>
        <w:rPr>
          <w:rFonts w:ascii="宋体" w:hAnsi="宋体"/>
          <w:color w:val="auto"/>
          <w:szCs w:val="21"/>
          <w:highlight w:val="none"/>
        </w:rPr>
        <w:t>:</w:t>
      </w:r>
    </w:p>
    <w:p w14:paraId="5A3970B2">
      <w:pPr>
        <w:spacing w:line="360" w:lineRule="auto"/>
        <w:rPr>
          <w:rFonts w:ascii="宋体" w:hAnsi="宋体"/>
          <w:color w:val="auto"/>
          <w:szCs w:val="21"/>
          <w:highlight w:val="none"/>
        </w:rPr>
      </w:pPr>
      <w:r>
        <w:rPr>
          <w:rFonts w:hint="eastAsia" w:ascii="宋体" w:hAnsi="宋体"/>
          <w:color w:val="auto"/>
          <w:szCs w:val="21"/>
          <w:highlight w:val="none"/>
        </w:rPr>
        <w:t>地址</w:t>
      </w:r>
      <w:r>
        <w:rPr>
          <w:rFonts w:ascii="宋体" w:hAnsi="宋体"/>
          <w:color w:val="auto"/>
          <w:szCs w:val="21"/>
          <w:highlight w:val="none"/>
        </w:rPr>
        <w:t>:</w:t>
      </w:r>
    </w:p>
    <w:p w14:paraId="7D280A8B">
      <w:pPr>
        <w:spacing w:line="360" w:lineRule="auto"/>
        <w:rPr>
          <w:rFonts w:ascii="宋体" w:hAnsi="宋体"/>
          <w:color w:val="auto"/>
          <w:szCs w:val="21"/>
          <w:highlight w:val="none"/>
        </w:rPr>
      </w:pPr>
      <w:r>
        <w:rPr>
          <w:rFonts w:hint="eastAsia" w:ascii="宋体" w:hAnsi="宋体"/>
          <w:color w:val="auto"/>
          <w:szCs w:val="21"/>
          <w:highlight w:val="none"/>
        </w:rPr>
        <w:t>姓名</w:t>
      </w:r>
      <w:r>
        <w:rPr>
          <w:rFonts w:ascii="宋体" w:hAnsi="宋体"/>
          <w:color w:val="auto"/>
          <w:szCs w:val="21"/>
          <w:highlight w:val="none"/>
        </w:rPr>
        <w:t>:            </w:t>
      </w:r>
      <w:r>
        <w:rPr>
          <w:rFonts w:hint="eastAsia" w:ascii="宋体" w:hAnsi="宋体"/>
          <w:color w:val="auto"/>
          <w:szCs w:val="21"/>
          <w:highlight w:val="none"/>
        </w:rPr>
        <w:t>性别</w:t>
      </w:r>
      <w:r>
        <w:rPr>
          <w:rFonts w:ascii="宋体" w:hAnsi="宋体"/>
          <w:color w:val="auto"/>
          <w:szCs w:val="21"/>
          <w:highlight w:val="none"/>
        </w:rPr>
        <w:t>:        </w:t>
      </w:r>
      <w:r>
        <w:rPr>
          <w:rFonts w:hint="eastAsia" w:ascii="宋体" w:hAnsi="宋体"/>
          <w:color w:val="auto"/>
          <w:szCs w:val="21"/>
          <w:highlight w:val="none"/>
        </w:rPr>
        <w:t>年龄</w:t>
      </w:r>
      <w:r>
        <w:rPr>
          <w:rFonts w:ascii="宋体" w:hAnsi="宋体"/>
          <w:color w:val="auto"/>
          <w:szCs w:val="21"/>
          <w:highlight w:val="none"/>
        </w:rPr>
        <w:t>:        </w:t>
      </w:r>
      <w:r>
        <w:rPr>
          <w:rFonts w:hint="eastAsia" w:ascii="宋体" w:hAnsi="宋体"/>
          <w:color w:val="auto"/>
          <w:szCs w:val="21"/>
          <w:highlight w:val="none"/>
        </w:rPr>
        <w:t>职务</w:t>
      </w:r>
      <w:r>
        <w:rPr>
          <w:rFonts w:ascii="宋体" w:hAnsi="宋体"/>
          <w:color w:val="auto"/>
          <w:szCs w:val="21"/>
          <w:highlight w:val="none"/>
        </w:rPr>
        <w:t>:</w:t>
      </w:r>
    </w:p>
    <w:p w14:paraId="704411BD">
      <w:pPr>
        <w:spacing w:line="360" w:lineRule="auto"/>
        <w:rPr>
          <w:rFonts w:ascii="宋体" w:hAnsi="宋体"/>
          <w:color w:val="auto"/>
          <w:szCs w:val="21"/>
          <w:highlight w:val="none"/>
        </w:rPr>
      </w:pPr>
      <w:r>
        <w:rPr>
          <w:rFonts w:hint="eastAsia" w:ascii="宋体" w:hAnsi="宋体"/>
          <w:color w:val="auto"/>
          <w:szCs w:val="21"/>
          <w:highlight w:val="none"/>
        </w:rPr>
        <w:t>系</w:t>
      </w:r>
      <w:r>
        <w:rPr>
          <w:rFonts w:ascii="宋体" w:hAnsi="宋体"/>
          <w:color w:val="auto"/>
          <w:szCs w:val="21"/>
          <w:highlight w:val="none"/>
          <w:u w:val="single"/>
        </w:rPr>
        <w:t xml:space="preserve">               </w:t>
      </w:r>
      <w:r>
        <w:rPr>
          <w:rFonts w:hint="eastAsia" w:ascii="宋体" w:hAnsi="宋体"/>
          <w:color w:val="auto"/>
          <w:szCs w:val="21"/>
          <w:highlight w:val="none"/>
        </w:rPr>
        <w:t>的法定代表人。为实施</w:t>
      </w:r>
      <w:r>
        <w:rPr>
          <w:rFonts w:ascii="宋体" w:hAnsi="宋体"/>
          <w:color w:val="auto"/>
          <w:szCs w:val="21"/>
          <w:highlight w:val="none"/>
        </w:rPr>
        <w:t xml:space="preserve"> </w:t>
      </w:r>
      <w:r>
        <w:rPr>
          <w:rFonts w:hint="eastAsia" w:ascii="宋体" w:hAnsi="宋体"/>
          <w:color w:val="auto"/>
          <w:szCs w:val="21"/>
          <w:highlight w:val="none"/>
          <w:u w:val="single"/>
        </w:rPr>
        <w:t xml:space="preserve">           （  </w:t>
      </w:r>
      <w:r>
        <w:rPr>
          <w:rFonts w:ascii="宋体" w:hAnsi="宋体"/>
          <w:color w:val="auto"/>
          <w:szCs w:val="21"/>
          <w:highlight w:val="none"/>
          <w:u w:val="single"/>
        </w:rPr>
        <w:t xml:space="preserve">    </w:t>
      </w:r>
      <w:r>
        <w:rPr>
          <w:rFonts w:hint="eastAsia" w:ascii="宋体" w:hAnsi="宋体"/>
          <w:color w:val="auto"/>
          <w:szCs w:val="21"/>
          <w:highlight w:val="none"/>
          <w:u w:val="single"/>
        </w:rPr>
        <w:t>号）</w:t>
      </w:r>
      <w:r>
        <w:rPr>
          <w:rFonts w:ascii="宋体" w:hAnsi="宋体"/>
          <w:color w:val="auto"/>
          <w:szCs w:val="21"/>
          <w:highlight w:val="none"/>
          <w:u w:val="single"/>
        </w:rPr>
        <w:t> </w:t>
      </w:r>
      <w:r>
        <w:rPr>
          <w:rFonts w:hint="eastAsia" w:ascii="宋体" w:hAnsi="宋体"/>
          <w:color w:val="auto"/>
          <w:szCs w:val="21"/>
          <w:highlight w:val="none"/>
        </w:rPr>
        <w:t>的工作，签署上述项目的响应文件、进行合同谈判、签署合同和处理与之有关的一切事务。</w:t>
      </w:r>
    </w:p>
    <w:p w14:paraId="7C845ED3">
      <w:pPr>
        <w:spacing w:line="360" w:lineRule="auto"/>
        <w:rPr>
          <w:rFonts w:ascii="宋体" w:hAnsi="宋体"/>
          <w:color w:val="auto"/>
          <w:szCs w:val="21"/>
          <w:highlight w:val="none"/>
        </w:rPr>
      </w:pPr>
      <w:r>
        <w:rPr>
          <w:rFonts w:hint="eastAsia" w:ascii="宋体" w:hAnsi="宋体"/>
          <w:color w:val="auto"/>
          <w:szCs w:val="21"/>
          <w:highlight w:val="none"/>
        </w:rPr>
        <w:t>特此证明。</w:t>
      </w:r>
    </w:p>
    <w:p w14:paraId="594E073B">
      <w:pPr>
        <w:spacing w:line="360" w:lineRule="auto"/>
        <w:rPr>
          <w:rFonts w:ascii="宋体" w:hAnsi="宋体"/>
          <w:color w:val="auto"/>
          <w:szCs w:val="21"/>
          <w:highlight w:val="none"/>
        </w:rPr>
      </w:pPr>
    </w:p>
    <w:p w14:paraId="14FC7481">
      <w:pPr>
        <w:spacing w:line="360" w:lineRule="auto"/>
        <w:rPr>
          <w:rFonts w:ascii="宋体" w:hAnsi="宋体"/>
          <w:color w:val="auto"/>
          <w:szCs w:val="21"/>
          <w:highlight w:val="none"/>
        </w:rPr>
      </w:pPr>
    </w:p>
    <w:p w14:paraId="1D55F8ED">
      <w:pPr>
        <w:spacing w:line="360" w:lineRule="auto"/>
        <w:rPr>
          <w:rFonts w:ascii="宋体" w:hAnsi="宋体"/>
          <w:color w:val="auto"/>
          <w:szCs w:val="21"/>
          <w:highlight w:val="none"/>
        </w:rPr>
      </w:pPr>
      <w:r>
        <w:rPr>
          <w:rFonts w:ascii="宋体" w:hAnsi="宋体"/>
          <w:color w:val="auto"/>
          <w:szCs w:val="21"/>
          <w:highlight w:val="none"/>
        </w:rPr>
        <w:t>                 </w:t>
      </w:r>
      <w:r>
        <w:rPr>
          <w:rFonts w:hint="eastAsia" w:ascii="宋体" w:hAnsi="宋体"/>
          <w:color w:val="auto"/>
          <w:szCs w:val="21"/>
          <w:highlight w:val="none"/>
        </w:rPr>
        <w:t>供应商：（公章）</w:t>
      </w:r>
    </w:p>
    <w:p w14:paraId="1295483C">
      <w:pPr>
        <w:spacing w:line="360" w:lineRule="auto"/>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法定代表人签字或盖章：</w:t>
      </w:r>
    </w:p>
    <w:p w14:paraId="2421559F">
      <w:pPr>
        <w:spacing w:line="360" w:lineRule="auto"/>
        <w:ind w:firstLine="3570" w:firstLineChars="1700"/>
        <w:rPr>
          <w:rFonts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hint="eastAsia" w:ascii="宋体" w:hAnsi="宋体"/>
          <w:color w:val="auto"/>
          <w:szCs w:val="21"/>
          <w:highlight w:val="none"/>
        </w:rPr>
        <w:t>日</w:t>
      </w:r>
    </w:p>
    <w:p w14:paraId="778F4EB0">
      <w:pPr>
        <w:tabs>
          <w:tab w:val="left" w:pos="6045"/>
        </w:tabs>
        <w:snapToGrid w:val="0"/>
        <w:spacing w:line="360" w:lineRule="auto"/>
        <w:ind w:left="210" w:hanging="210" w:hangingChars="100"/>
        <w:rPr>
          <w:rFonts w:ascii="宋体" w:hAnsi="宋体"/>
          <w:color w:val="auto"/>
          <w:szCs w:val="21"/>
          <w:highlight w:val="none"/>
        </w:rPr>
      </w:pPr>
    </w:p>
    <w:p w14:paraId="017269BA">
      <w:pPr>
        <w:snapToGrid w:val="0"/>
        <w:spacing w:line="360" w:lineRule="auto"/>
        <w:rPr>
          <w:rFonts w:ascii="宋体" w:hAnsi="宋体"/>
          <w:color w:val="auto"/>
          <w:szCs w:val="21"/>
          <w:highlight w:val="none"/>
        </w:rPr>
      </w:pPr>
      <w:r>
        <w:rPr>
          <w:rFonts w:hint="eastAsia" w:ascii="宋体" w:hAnsi="宋体" w:cs="宋体"/>
          <w:color w:val="auto"/>
          <w:szCs w:val="21"/>
          <w:highlight w:val="none"/>
        </w:rPr>
        <w:t> </w:t>
      </w:r>
    </w:p>
    <w:p w14:paraId="6A044A43">
      <w:pPr>
        <w:snapToGrid w:val="0"/>
        <w:spacing w:line="360" w:lineRule="auto"/>
        <w:rPr>
          <w:rFonts w:ascii="宋体" w:hAnsi="宋体"/>
          <w:color w:val="auto"/>
          <w:szCs w:val="21"/>
          <w:highlight w:val="none"/>
        </w:rPr>
      </w:pPr>
    </w:p>
    <w:p w14:paraId="01AF74E3">
      <w:pPr>
        <w:snapToGrid w:val="0"/>
        <w:spacing w:line="360" w:lineRule="auto"/>
        <w:rPr>
          <w:rFonts w:ascii="宋体" w:hAnsi="宋体"/>
          <w:b/>
          <w:color w:val="auto"/>
          <w:szCs w:val="21"/>
          <w:highlight w:val="none"/>
        </w:rPr>
      </w:pPr>
    </w:p>
    <w:p w14:paraId="1D1B34AE">
      <w:pPr>
        <w:spacing w:line="360" w:lineRule="auto"/>
        <w:rPr>
          <w:rFonts w:ascii="宋体" w:hAnsi="宋体"/>
          <w:color w:val="auto"/>
          <w:szCs w:val="21"/>
          <w:highlight w:val="none"/>
        </w:rPr>
      </w:pPr>
      <w:r>
        <w:rPr>
          <w:rFonts w:hint="eastAsia" w:ascii="宋体" w:hAnsi="宋体"/>
          <w:color w:val="auto"/>
          <w:szCs w:val="21"/>
          <w:highlight w:val="none"/>
        </w:rPr>
        <w:t>法定代表人身份证</w:t>
      </w:r>
    </w:p>
    <w:p w14:paraId="3F3C14F2">
      <w:pPr>
        <w:spacing w:line="360" w:lineRule="auto"/>
        <w:rPr>
          <w:rFonts w:ascii="宋体" w:hAnsi="宋体"/>
          <w:color w:val="auto"/>
          <w:szCs w:val="21"/>
          <w:highlight w:val="none"/>
        </w:rPr>
      </w:pPr>
      <w:r>
        <w:rPr>
          <w:rFonts w:hint="eastAsia" w:ascii="宋体" w:hAnsi="宋体"/>
          <w:color w:val="auto"/>
          <w:szCs w:val="21"/>
          <w:highlight w:val="none"/>
        </w:rPr>
        <w:t>（双面复印件）粘贴处</w:t>
      </w:r>
    </w:p>
    <w:p w14:paraId="75B19EC6">
      <w:pPr>
        <w:snapToGrid w:val="0"/>
        <w:spacing w:line="360" w:lineRule="auto"/>
        <w:rPr>
          <w:rFonts w:ascii="宋体" w:hAnsi="宋体"/>
          <w:b/>
          <w:color w:val="auto"/>
          <w:sz w:val="24"/>
          <w:szCs w:val="28"/>
          <w:highlight w:val="none"/>
        </w:rPr>
      </w:pPr>
    </w:p>
    <w:p w14:paraId="366CC1C2">
      <w:pPr>
        <w:snapToGrid w:val="0"/>
        <w:spacing w:line="360" w:lineRule="auto"/>
        <w:rPr>
          <w:rFonts w:ascii="宋体" w:hAnsi="宋体"/>
          <w:b/>
          <w:color w:val="auto"/>
          <w:sz w:val="24"/>
          <w:szCs w:val="28"/>
          <w:highlight w:val="none"/>
        </w:rPr>
      </w:pPr>
    </w:p>
    <w:p w14:paraId="4EA1E47F">
      <w:pPr>
        <w:rPr>
          <w:color w:val="auto"/>
          <w:highlight w:val="none"/>
        </w:rPr>
      </w:pPr>
    </w:p>
    <w:p w14:paraId="0944A24F">
      <w:pPr>
        <w:rPr>
          <w:color w:val="auto"/>
          <w:highlight w:val="none"/>
        </w:rPr>
      </w:pPr>
    </w:p>
    <w:p w14:paraId="13FC1D79">
      <w:pPr>
        <w:rPr>
          <w:color w:val="auto"/>
          <w:highlight w:val="none"/>
        </w:rPr>
      </w:pPr>
    </w:p>
    <w:p w14:paraId="7DC1F8EF">
      <w:pPr>
        <w:rPr>
          <w:color w:val="auto"/>
          <w:highlight w:val="none"/>
        </w:rPr>
      </w:pPr>
    </w:p>
    <w:p w14:paraId="3E712B29">
      <w:pPr>
        <w:rPr>
          <w:color w:val="auto"/>
          <w:highlight w:val="none"/>
        </w:rPr>
      </w:pPr>
    </w:p>
    <w:p w14:paraId="1C2824D8">
      <w:pPr>
        <w:rPr>
          <w:color w:val="auto"/>
          <w:highlight w:val="none"/>
        </w:rPr>
      </w:pPr>
    </w:p>
    <w:p w14:paraId="5A833132">
      <w:pPr>
        <w:rPr>
          <w:color w:val="auto"/>
          <w:highlight w:val="none"/>
        </w:rPr>
      </w:pPr>
    </w:p>
    <w:p w14:paraId="72A77AAC">
      <w:pPr>
        <w:rPr>
          <w:color w:val="auto"/>
          <w:highlight w:val="none"/>
        </w:rPr>
      </w:pPr>
    </w:p>
    <w:p w14:paraId="21978BF5">
      <w:pPr>
        <w:rPr>
          <w:color w:val="auto"/>
          <w:highlight w:val="none"/>
        </w:rPr>
      </w:pPr>
    </w:p>
    <w:p w14:paraId="0F46555A">
      <w:pPr>
        <w:adjustRightInd w:val="0"/>
        <w:snapToGrid w:val="0"/>
        <w:spacing w:line="360" w:lineRule="auto"/>
        <w:rPr>
          <w:rFonts w:hint="eastAsia" w:ascii="宋体" w:hAnsi="宋体" w:cs="宋体"/>
          <w:b/>
          <w:color w:val="auto"/>
          <w:kern w:val="0"/>
          <w:szCs w:val="21"/>
          <w:highlight w:val="none"/>
        </w:rPr>
      </w:pPr>
    </w:p>
    <w:p w14:paraId="511754C8">
      <w:pPr>
        <w:adjustRightInd w:val="0"/>
        <w:snapToGrid w:val="0"/>
        <w:spacing w:line="360" w:lineRule="auto"/>
        <w:rPr>
          <w:rFonts w:hint="eastAsia" w:ascii="宋体" w:hAnsi="宋体" w:cs="宋体"/>
          <w:b/>
          <w:color w:val="auto"/>
          <w:kern w:val="0"/>
          <w:szCs w:val="21"/>
          <w:highlight w:val="none"/>
        </w:rPr>
      </w:pPr>
    </w:p>
    <w:p w14:paraId="40547464">
      <w:pPr>
        <w:adjustRightInd w:val="0"/>
        <w:snapToGrid w:val="0"/>
        <w:spacing w:line="360" w:lineRule="auto"/>
        <w:rPr>
          <w:rFonts w:hint="eastAsia" w:ascii="宋体" w:hAnsi="宋体" w:cs="宋体"/>
          <w:b/>
          <w:color w:val="auto"/>
          <w:kern w:val="0"/>
          <w:szCs w:val="21"/>
          <w:highlight w:val="none"/>
        </w:rPr>
      </w:pPr>
    </w:p>
    <w:p w14:paraId="71CDE383">
      <w:pPr>
        <w:adjustRightInd w:val="0"/>
        <w:snapToGrid w:val="0"/>
        <w:spacing w:line="360" w:lineRule="auto"/>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t>附件4：授权委托书</w:t>
      </w:r>
    </w:p>
    <w:p w14:paraId="1B9273E5">
      <w:pPr>
        <w:pStyle w:val="56"/>
        <w:snapToGrid w:val="0"/>
        <w:spacing w:line="360" w:lineRule="auto"/>
        <w:ind w:firstLine="562"/>
        <w:jc w:val="center"/>
        <w:rPr>
          <w:rFonts w:cs="宋体"/>
          <w:b/>
          <w:color w:val="auto"/>
          <w:sz w:val="28"/>
          <w:szCs w:val="28"/>
          <w:highlight w:val="none"/>
        </w:rPr>
      </w:pPr>
      <w:r>
        <w:rPr>
          <w:rFonts w:hint="eastAsia" w:cs="宋体"/>
          <w:b/>
          <w:color w:val="auto"/>
          <w:sz w:val="28"/>
          <w:szCs w:val="28"/>
          <w:highlight w:val="none"/>
        </w:rPr>
        <w:t>授权委托书</w:t>
      </w:r>
    </w:p>
    <w:p w14:paraId="047AA3A9">
      <w:pPr>
        <w:adjustRightInd w:val="0"/>
        <w:snapToGrid w:val="0"/>
        <w:spacing w:line="360" w:lineRule="auto"/>
        <w:ind w:firstLine="516" w:firstLineChars="215"/>
        <w:rPr>
          <w:rFonts w:ascii="宋体" w:hAnsi="宋体" w:cs="宋体"/>
          <w:color w:val="auto"/>
          <w:sz w:val="24"/>
          <w:szCs w:val="24"/>
          <w:highlight w:val="none"/>
        </w:rPr>
      </w:pPr>
    </w:p>
    <w:p w14:paraId="6382AF7C">
      <w:pPr>
        <w:adjustRightInd w:val="0"/>
        <w:snapToGrid w:val="0"/>
        <w:spacing w:line="360" w:lineRule="auto"/>
        <w:ind w:firstLine="451" w:firstLineChars="215"/>
        <w:rPr>
          <w:rFonts w:ascii="宋体" w:hAnsi="宋体" w:cs="宋体"/>
          <w:color w:val="auto"/>
          <w:szCs w:val="21"/>
          <w:highlight w:val="none"/>
        </w:rPr>
      </w:pPr>
      <w:r>
        <w:rPr>
          <w:rFonts w:hint="eastAsia" w:ascii="宋体" w:hAnsi="宋体" w:cs="宋体"/>
          <w:color w:val="auto"/>
          <w:szCs w:val="21"/>
          <w:highlight w:val="none"/>
        </w:rPr>
        <w:t>本授权委托书声明：我 ___________(姓名)系_________________（供应商名称）的法定代表人，现授权委托__________________（被授权人的姓名、职务）为本次询价中我单位的合法代理人，全权负责参加本次项目的询价、签订合约以及与之相关的各项工作。本供应商对被授权人的签名负全部责任。</w:t>
      </w:r>
    </w:p>
    <w:p w14:paraId="334AE2EE">
      <w:pPr>
        <w:adjustRightInd w:val="0"/>
        <w:snapToGrid w:val="0"/>
        <w:spacing w:line="360" w:lineRule="auto"/>
        <w:ind w:firstLine="397"/>
        <w:rPr>
          <w:rFonts w:ascii="宋体" w:hAnsi="宋体" w:cs="宋体"/>
          <w:color w:val="auto"/>
          <w:szCs w:val="21"/>
          <w:highlight w:val="none"/>
        </w:rPr>
      </w:pPr>
      <w:r>
        <w:rPr>
          <w:rFonts w:hint="eastAsia" w:ascii="宋体" w:hAnsi="宋体" w:cs="宋体"/>
          <w:color w:val="auto"/>
          <w:szCs w:val="21"/>
          <w:highlight w:val="none"/>
        </w:rPr>
        <w:t>本授权书于__________年_______月________日签字生效，特此声明。</w:t>
      </w:r>
    </w:p>
    <w:p w14:paraId="2FDBD36C">
      <w:pPr>
        <w:adjustRightInd w:val="0"/>
        <w:snapToGrid w:val="0"/>
        <w:spacing w:line="360" w:lineRule="auto"/>
        <w:rPr>
          <w:rFonts w:ascii="宋体" w:hAnsi="宋体" w:cs="宋体"/>
          <w:color w:val="auto"/>
          <w:sz w:val="24"/>
          <w:szCs w:val="24"/>
          <w:highlight w:val="none"/>
        </w:rPr>
      </w:pPr>
    </w:p>
    <w:p w14:paraId="34B1E232">
      <w:pPr>
        <w:adjustRightInd w:val="0"/>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法定代表人签字或盖章：                       日期：</w:t>
      </w:r>
    </w:p>
    <w:p w14:paraId="04C32EEC">
      <w:pPr>
        <w:spacing w:line="400" w:lineRule="exact"/>
        <w:rPr>
          <w:rFonts w:ascii="宋体" w:hAnsi="宋体" w:cs="宋体"/>
          <w:color w:val="auto"/>
          <w:szCs w:val="21"/>
          <w:highlight w:val="none"/>
        </w:rPr>
      </w:pPr>
      <w:r>
        <w:rPr>
          <w:rFonts w:hint="eastAsia" w:ascii="宋体" w:hAnsi="宋体" w:cs="宋体"/>
          <w:color w:val="auto"/>
          <w:szCs w:val="21"/>
          <w:highlight w:val="none"/>
        </w:rPr>
        <w:t>职务：                                       联系电话：</w:t>
      </w:r>
    </w:p>
    <w:p w14:paraId="7BD43CE3">
      <w:pPr>
        <w:spacing w:line="400" w:lineRule="exact"/>
        <w:rPr>
          <w:rFonts w:ascii="宋体" w:hAnsi="宋体" w:cs="宋体"/>
          <w:color w:val="auto"/>
          <w:szCs w:val="21"/>
          <w:highlight w:val="none"/>
        </w:rPr>
      </w:pPr>
      <w:r>
        <w:rPr>
          <w:rFonts w:hint="eastAsia" w:ascii="宋体" w:hAnsi="宋体" w:cs="宋体"/>
          <w:color w:val="auto"/>
          <w:szCs w:val="21"/>
          <w:highlight w:val="none"/>
        </w:rPr>
        <w:t>单位名称：                                   地址：</w:t>
      </w:r>
    </w:p>
    <w:p w14:paraId="4560F8A7">
      <w:pPr>
        <w:spacing w:line="400" w:lineRule="exact"/>
        <w:rPr>
          <w:rFonts w:ascii="宋体" w:hAnsi="宋体" w:cs="宋体"/>
          <w:color w:val="auto"/>
          <w:szCs w:val="21"/>
          <w:highlight w:val="none"/>
        </w:rPr>
      </w:pPr>
      <w:r>
        <w:rPr>
          <w:rFonts w:hint="eastAsia" w:ascii="宋体" w:hAnsi="宋体" w:cs="宋体"/>
          <w:color w:val="auto"/>
          <w:szCs w:val="21"/>
          <w:highlight w:val="none"/>
        </w:rPr>
        <w:t>身份证号码：</w:t>
      </w:r>
    </w:p>
    <w:p w14:paraId="58D863E6">
      <w:pPr>
        <w:spacing w:line="400" w:lineRule="exact"/>
        <w:rPr>
          <w:rFonts w:ascii="宋体" w:hAnsi="宋体" w:cs="宋体"/>
          <w:color w:val="auto"/>
          <w:szCs w:val="21"/>
          <w:highlight w:val="none"/>
        </w:rPr>
      </w:pPr>
    </w:p>
    <w:p w14:paraId="3A1ECD8F">
      <w:pPr>
        <w:spacing w:line="400" w:lineRule="exact"/>
        <w:rPr>
          <w:rFonts w:ascii="宋体" w:hAnsi="宋体" w:cs="宋体"/>
          <w:color w:val="auto"/>
          <w:szCs w:val="21"/>
          <w:highlight w:val="none"/>
        </w:rPr>
      </w:pPr>
      <w:r>
        <w:rPr>
          <w:rFonts w:hint="eastAsia" w:ascii="宋体" w:hAnsi="宋体" w:cs="宋体"/>
          <w:color w:val="auto"/>
          <w:szCs w:val="21"/>
          <w:highlight w:val="none"/>
        </w:rPr>
        <w:t>委托代理人（被授权人）签字或盖章：           日期：</w:t>
      </w:r>
    </w:p>
    <w:p w14:paraId="4A2D03B0">
      <w:pPr>
        <w:spacing w:line="400" w:lineRule="exact"/>
        <w:rPr>
          <w:rFonts w:ascii="宋体" w:hAnsi="宋体" w:cs="宋体"/>
          <w:color w:val="auto"/>
          <w:szCs w:val="21"/>
          <w:highlight w:val="none"/>
        </w:rPr>
      </w:pPr>
      <w:r>
        <w:rPr>
          <w:rFonts w:hint="eastAsia" w:ascii="宋体" w:hAnsi="宋体" w:cs="宋体"/>
          <w:color w:val="auto"/>
          <w:szCs w:val="21"/>
          <w:highlight w:val="none"/>
        </w:rPr>
        <w:t>职务：                                       联系电话：</w:t>
      </w:r>
    </w:p>
    <w:p w14:paraId="7F1ED559">
      <w:pPr>
        <w:spacing w:line="400" w:lineRule="exact"/>
        <w:rPr>
          <w:rFonts w:ascii="宋体" w:hAnsi="宋体" w:cs="宋体"/>
          <w:color w:val="auto"/>
          <w:szCs w:val="21"/>
          <w:highlight w:val="none"/>
        </w:rPr>
      </w:pPr>
      <w:r>
        <w:rPr>
          <w:rFonts w:hint="eastAsia" w:ascii="宋体" w:hAnsi="宋体" w:cs="宋体"/>
          <w:color w:val="auto"/>
          <w:szCs w:val="21"/>
          <w:highlight w:val="none"/>
        </w:rPr>
        <w:t>单位名称：                                   地址：</w:t>
      </w:r>
    </w:p>
    <w:p w14:paraId="0B999FD5">
      <w:pPr>
        <w:spacing w:line="400" w:lineRule="exact"/>
        <w:rPr>
          <w:rFonts w:ascii="宋体" w:hAnsi="宋体" w:cs="宋体"/>
          <w:color w:val="auto"/>
          <w:szCs w:val="21"/>
          <w:highlight w:val="none"/>
        </w:rPr>
      </w:pPr>
      <w:r>
        <w:rPr>
          <w:rFonts w:hint="eastAsia" w:ascii="宋体" w:hAnsi="宋体" w:cs="宋体"/>
          <w:color w:val="auto"/>
          <w:szCs w:val="21"/>
          <w:highlight w:val="none"/>
        </w:rPr>
        <w:t>身份证号码：</w:t>
      </w:r>
    </w:p>
    <w:p w14:paraId="1D7EFCAB">
      <w:pPr>
        <w:spacing w:line="400" w:lineRule="exact"/>
        <w:rPr>
          <w:rFonts w:ascii="宋体" w:hAnsi="宋体" w:cs="宋体"/>
          <w:color w:val="auto"/>
          <w:szCs w:val="21"/>
          <w:highlight w:val="none"/>
        </w:rPr>
      </w:pPr>
    </w:p>
    <w:p w14:paraId="0740C37F">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供应商公章： </w:t>
      </w:r>
    </w:p>
    <w:p w14:paraId="183D0914">
      <w:pPr>
        <w:spacing w:line="400" w:lineRule="exact"/>
        <w:rPr>
          <w:rFonts w:ascii="宋体" w:hAnsi="宋体" w:cs="宋体"/>
          <w:color w:val="auto"/>
          <w:szCs w:val="21"/>
          <w:highlight w:val="none"/>
        </w:rPr>
      </w:pPr>
      <w:r>
        <w:rPr>
          <w:rFonts w:hint="eastAsia" w:ascii="宋体" w:hAnsi="宋体" w:cs="宋体"/>
          <w:color w:val="auto"/>
          <w:szCs w:val="21"/>
          <w:highlight w:val="none"/>
        </w:rPr>
        <w:t>地址：                                       电话：</w:t>
      </w:r>
    </w:p>
    <w:p w14:paraId="2268790C">
      <w:pPr>
        <w:spacing w:line="400" w:lineRule="exact"/>
        <w:rPr>
          <w:rFonts w:ascii="宋体" w:hAnsi="宋体" w:cs="宋体"/>
          <w:color w:val="auto"/>
          <w:szCs w:val="21"/>
          <w:highlight w:val="none"/>
        </w:rPr>
      </w:pPr>
      <w:r>
        <w:rPr>
          <w:rFonts w:hint="eastAsia" w:ascii="宋体" w:hAnsi="宋体" w:cs="宋体"/>
          <w:color w:val="auto"/>
          <w:szCs w:val="21"/>
          <w:highlight w:val="none"/>
        </w:rPr>
        <w:t>传真：                                       邮编：</w:t>
      </w:r>
    </w:p>
    <w:p w14:paraId="181DB812">
      <w:pPr>
        <w:spacing w:line="400" w:lineRule="exact"/>
        <w:rPr>
          <w:rFonts w:ascii="宋体" w:hAnsi="宋体" w:cs="宋体"/>
          <w:color w:val="auto"/>
          <w:szCs w:val="21"/>
          <w:highlight w:val="none"/>
        </w:rPr>
      </w:pPr>
      <w:r>
        <w:rPr>
          <w:rFonts w:hint="eastAsia" w:ascii="宋体" w:hAnsi="宋体" w:cs="宋体"/>
          <w:color w:val="auto"/>
          <w:szCs w:val="21"/>
          <w:highlight w:val="none"/>
        </w:rPr>
        <w:t>开户行：</w:t>
      </w:r>
    </w:p>
    <w:p w14:paraId="6678B855">
      <w:pPr>
        <w:spacing w:line="400" w:lineRule="exact"/>
        <w:rPr>
          <w:rFonts w:ascii="宋体" w:hAnsi="宋体" w:cs="宋体"/>
          <w:color w:val="auto"/>
          <w:szCs w:val="21"/>
          <w:highlight w:val="none"/>
        </w:rPr>
      </w:pPr>
      <w:r>
        <w:rPr>
          <w:rFonts w:hint="eastAsia" w:ascii="宋体" w:hAnsi="宋体" w:cs="宋体"/>
          <w:color w:val="auto"/>
          <w:szCs w:val="21"/>
          <w:highlight w:val="none"/>
        </w:rPr>
        <w:t>帐号：</w:t>
      </w:r>
    </w:p>
    <w:p w14:paraId="0E980702">
      <w:pPr>
        <w:spacing w:line="400" w:lineRule="exact"/>
        <w:rPr>
          <w:rFonts w:ascii="宋体" w:hAnsi="宋体"/>
          <w:color w:val="auto"/>
          <w:szCs w:val="21"/>
          <w:highlight w:val="none"/>
        </w:rPr>
      </w:pPr>
    </w:p>
    <w:p w14:paraId="53A27745">
      <w:pPr>
        <w:spacing w:line="400" w:lineRule="exact"/>
        <w:rPr>
          <w:rFonts w:ascii="宋体" w:hAnsi="宋体"/>
          <w:color w:val="auto"/>
          <w:szCs w:val="21"/>
          <w:highlight w:val="none"/>
        </w:rPr>
      </w:pPr>
      <w:r>
        <w:rPr>
          <w:rFonts w:hint="eastAsia" w:ascii="宋体" w:hAnsi="宋体"/>
          <w:color w:val="auto"/>
          <w:szCs w:val="21"/>
          <w:highlight w:val="none"/>
        </w:rPr>
        <w:t>代理人身份证</w:t>
      </w:r>
    </w:p>
    <w:p w14:paraId="0DE1AA62">
      <w:pPr>
        <w:spacing w:line="360" w:lineRule="auto"/>
        <w:rPr>
          <w:rFonts w:ascii="宋体" w:hAnsi="宋体" w:cs="宋体"/>
          <w:color w:val="auto"/>
          <w:sz w:val="24"/>
          <w:szCs w:val="24"/>
          <w:highlight w:val="none"/>
        </w:rPr>
      </w:pPr>
      <w:r>
        <w:rPr>
          <w:rFonts w:hint="eastAsia" w:ascii="宋体" w:hAnsi="宋体"/>
          <w:color w:val="auto"/>
          <w:szCs w:val="21"/>
          <w:highlight w:val="none"/>
        </w:rPr>
        <w:t>（双面复印件）粘贴处</w:t>
      </w:r>
    </w:p>
    <w:p w14:paraId="40EC2A48">
      <w:pPr>
        <w:spacing w:line="360" w:lineRule="auto"/>
        <w:rPr>
          <w:rFonts w:ascii="宋体" w:hAnsi="宋体" w:cs="宋体"/>
          <w:color w:val="auto"/>
          <w:sz w:val="24"/>
          <w:szCs w:val="24"/>
          <w:highlight w:val="none"/>
        </w:rPr>
      </w:pPr>
    </w:p>
    <w:p w14:paraId="664EDC2A">
      <w:pPr>
        <w:spacing w:line="360" w:lineRule="auto"/>
        <w:rPr>
          <w:rFonts w:ascii="宋体" w:hAnsi="宋体" w:cs="宋体"/>
          <w:color w:val="auto"/>
          <w:szCs w:val="21"/>
          <w:highlight w:val="none"/>
        </w:rPr>
      </w:pPr>
    </w:p>
    <w:p w14:paraId="59B75B13">
      <w:pPr>
        <w:widowControl/>
        <w:snapToGrid w:val="0"/>
        <w:spacing w:line="360" w:lineRule="auto"/>
        <w:ind w:right="-308"/>
        <w:jc w:val="left"/>
        <w:rPr>
          <w:rFonts w:ascii="宋体" w:hAnsi="宋体" w:cs="宋体"/>
          <w:b/>
          <w:color w:val="auto"/>
          <w:kern w:val="0"/>
          <w:szCs w:val="21"/>
          <w:highlight w:val="none"/>
        </w:rPr>
      </w:pPr>
      <w:r>
        <w:rPr>
          <w:rFonts w:ascii="宋体" w:hAnsi="宋体" w:cs="宋体"/>
          <w:b/>
          <w:color w:val="auto"/>
          <w:kern w:val="0"/>
          <w:szCs w:val="21"/>
          <w:highlight w:val="none"/>
        </w:rPr>
        <w:br w:type="page"/>
      </w:r>
    </w:p>
    <w:p w14:paraId="4F85F51C">
      <w:pPr>
        <w:adjustRightInd w:val="0"/>
        <w:snapToGrid w:val="0"/>
        <w:spacing w:line="360" w:lineRule="auto"/>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t>附件5：报价一览表</w:t>
      </w:r>
    </w:p>
    <w:p w14:paraId="604DC458">
      <w:pPr>
        <w:adjustRightInd w:val="0"/>
        <w:snapToGrid w:val="0"/>
        <w:spacing w:line="360" w:lineRule="auto"/>
        <w:jc w:val="center"/>
        <w:rPr>
          <w:rFonts w:ascii="宋体" w:hAnsi="宋体" w:cs="宋体"/>
          <w:b/>
          <w:color w:val="auto"/>
          <w:sz w:val="28"/>
          <w:szCs w:val="28"/>
          <w:highlight w:val="none"/>
        </w:rPr>
      </w:pPr>
    </w:p>
    <w:p w14:paraId="5A55CABE">
      <w:pPr>
        <w:adjustRightInd w:val="0"/>
        <w:snapToGrid w:val="0"/>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报价一览表</w:t>
      </w:r>
    </w:p>
    <w:p w14:paraId="3EFD0E2E">
      <w:pPr>
        <w:spacing w:line="500" w:lineRule="exact"/>
        <w:rPr>
          <w:rFonts w:ascii="宋体" w:hAnsi="宋体" w:cs="宋体"/>
          <w:b/>
          <w:color w:val="auto"/>
          <w:kern w:val="0"/>
          <w:szCs w:val="21"/>
          <w:highlight w:val="none"/>
        </w:rPr>
      </w:pPr>
      <w:r>
        <w:rPr>
          <w:rFonts w:hint="eastAsia" w:ascii="宋体" w:hAnsi="宋体" w:cs="宋体"/>
          <w:b/>
          <w:color w:val="auto"/>
          <w:kern w:val="0"/>
          <w:sz w:val="24"/>
          <w:szCs w:val="24"/>
          <w:highlight w:val="none"/>
        </w:rPr>
        <w:t xml:space="preserve">                                         </w:t>
      </w:r>
      <w:r>
        <w:rPr>
          <w:rFonts w:hint="eastAsia" w:ascii="宋体" w:hAnsi="宋体" w:cs="宋体"/>
          <w:b/>
          <w:color w:val="auto"/>
          <w:kern w:val="0"/>
          <w:szCs w:val="21"/>
          <w:highlight w:val="none"/>
        </w:rPr>
        <w:t xml:space="preserve">       单位：人民币</w:t>
      </w:r>
    </w:p>
    <w:tbl>
      <w:tblPr>
        <w:tblStyle w:val="21"/>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662"/>
      </w:tblGrid>
      <w:tr w14:paraId="0F3F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14:paraId="773E6F9E">
            <w:pPr>
              <w:jc w:val="center"/>
              <w:rPr>
                <w:rFonts w:ascii="宋体" w:hAnsi="宋体" w:cs="宋体"/>
                <w:color w:val="auto"/>
                <w:szCs w:val="21"/>
                <w:highlight w:val="none"/>
              </w:rPr>
            </w:pPr>
            <w:r>
              <w:rPr>
                <w:rFonts w:hint="eastAsia" w:ascii="宋体" w:hAnsi="宋体" w:cs="宋体"/>
                <w:color w:val="auto"/>
                <w:szCs w:val="21"/>
                <w:highlight w:val="none"/>
              </w:rPr>
              <w:t>项目名称</w:t>
            </w:r>
          </w:p>
        </w:tc>
        <w:tc>
          <w:tcPr>
            <w:tcW w:w="6662" w:type="dxa"/>
            <w:vAlign w:val="center"/>
          </w:tcPr>
          <w:p w14:paraId="4B6BE7E9">
            <w:pPr>
              <w:widowControl/>
              <w:jc w:val="center"/>
              <w:rPr>
                <w:rFonts w:ascii="宋体" w:hAnsi="宋体" w:cs="宋体"/>
                <w:color w:val="auto"/>
                <w:szCs w:val="21"/>
                <w:highlight w:val="none"/>
              </w:rPr>
            </w:pPr>
          </w:p>
        </w:tc>
      </w:tr>
      <w:tr w14:paraId="5C2F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093" w:type="dxa"/>
            <w:vAlign w:val="center"/>
          </w:tcPr>
          <w:p w14:paraId="709EC18A">
            <w:pPr>
              <w:jc w:val="center"/>
              <w:rPr>
                <w:rFonts w:ascii="宋体" w:hAnsi="宋体" w:cs="宋体"/>
                <w:color w:val="auto"/>
                <w:szCs w:val="21"/>
                <w:highlight w:val="none"/>
              </w:rPr>
            </w:pPr>
            <w:r>
              <w:rPr>
                <w:rFonts w:hint="eastAsia" w:ascii="宋体" w:hAnsi="宋体" w:cs="宋体"/>
                <w:color w:val="auto"/>
                <w:szCs w:val="21"/>
                <w:highlight w:val="none"/>
              </w:rPr>
              <w:t>项目编号</w:t>
            </w:r>
          </w:p>
        </w:tc>
        <w:tc>
          <w:tcPr>
            <w:tcW w:w="6662" w:type="dxa"/>
            <w:vAlign w:val="center"/>
          </w:tcPr>
          <w:p w14:paraId="328DD288">
            <w:pPr>
              <w:widowControl/>
              <w:jc w:val="center"/>
              <w:rPr>
                <w:rFonts w:ascii="宋体" w:hAnsi="宋体" w:cs="宋体"/>
                <w:color w:val="auto"/>
                <w:szCs w:val="21"/>
                <w:highlight w:val="none"/>
              </w:rPr>
            </w:pPr>
          </w:p>
        </w:tc>
      </w:tr>
      <w:tr w14:paraId="734E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14:paraId="31ABC3AE">
            <w:pPr>
              <w:jc w:val="center"/>
              <w:rPr>
                <w:rFonts w:ascii="宋体" w:hAnsi="宋体" w:cs="宋体"/>
                <w:color w:val="auto"/>
                <w:szCs w:val="21"/>
                <w:highlight w:val="none"/>
              </w:rPr>
            </w:pPr>
            <w:r>
              <w:rPr>
                <w:rFonts w:hint="eastAsia" w:ascii="宋体" w:hAnsi="宋体"/>
                <w:color w:val="auto"/>
                <w:szCs w:val="21"/>
                <w:highlight w:val="none"/>
              </w:rPr>
              <w:t>项目总价</w:t>
            </w:r>
          </w:p>
        </w:tc>
        <w:tc>
          <w:tcPr>
            <w:tcW w:w="6662" w:type="dxa"/>
            <w:vAlign w:val="center"/>
          </w:tcPr>
          <w:p w14:paraId="7B67E24F">
            <w:pPr>
              <w:widowControl/>
              <w:jc w:val="center"/>
              <w:rPr>
                <w:rFonts w:ascii="宋体" w:hAnsi="宋体" w:cs="宋体"/>
                <w:color w:val="auto"/>
                <w:szCs w:val="21"/>
                <w:highlight w:val="none"/>
              </w:rPr>
            </w:pPr>
          </w:p>
        </w:tc>
      </w:tr>
      <w:tr w14:paraId="216F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trPr>
        <w:tc>
          <w:tcPr>
            <w:tcW w:w="2093" w:type="dxa"/>
            <w:vAlign w:val="center"/>
          </w:tcPr>
          <w:p w14:paraId="0D8B3BAF">
            <w:pPr>
              <w:jc w:val="center"/>
              <w:rPr>
                <w:rFonts w:ascii="宋体" w:hAnsi="宋体" w:cs="宋体"/>
                <w:color w:val="auto"/>
                <w:szCs w:val="21"/>
                <w:highlight w:val="none"/>
              </w:rPr>
            </w:pPr>
            <w:r>
              <w:rPr>
                <w:rFonts w:hint="eastAsia" w:ascii="宋体" w:hAnsi="宋体" w:cs="宋体"/>
                <w:color w:val="auto"/>
                <w:szCs w:val="21"/>
                <w:highlight w:val="none"/>
              </w:rPr>
              <w:t>质保期</w:t>
            </w:r>
          </w:p>
        </w:tc>
        <w:tc>
          <w:tcPr>
            <w:tcW w:w="6662" w:type="dxa"/>
            <w:vAlign w:val="center"/>
          </w:tcPr>
          <w:p w14:paraId="346FD89C">
            <w:pPr>
              <w:widowControl/>
              <w:jc w:val="center"/>
              <w:rPr>
                <w:rFonts w:ascii="宋体" w:hAnsi="宋体" w:cs="宋体"/>
                <w:color w:val="auto"/>
                <w:szCs w:val="21"/>
                <w:highlight w:val="none"/>
              </w:rPr>
            </w:pPr>
            <w:r>
              <w:rPr>
                <w:rFonts w:hint="eastAsia" w:ascii="宋体" w:hAnsi="宋体" w:cs="宋体"/>
                <w:color w:val="auto"/>
                <w:szCs w:val="21"/>
                <w:highlight w:val="none"/>
              </w:rPr>
              <w:t>年</w:t>
            </w:r>
          </w:p>
        </w:tc>
      </w:tr>
    </w:tbl>
    <w:p w14:paraId="2D86F636">
      <w:pPr>
        <w:spacing w:line="360" w:lineRule="exact"/>
        <w:rPr>
          <w:rFonts w:ascii="宋体" w:hAnsi="宋体" w:cs="宋体"/>
          <w:color w:val="auto"/>
          <w:szCs w:val="21"/>
          <w:highlight w:val="none"/>
        </w:rPr>
      </w:pPr>
      <w:r>
        <w:rPr>
          <w:rFonts w:hint="eastAsia" w:ascii="宋体" w:hAnsi="宋体" w:cs="宋体"/>
          <w:color w:val="auto"/>
          <w:szCs w:val="21"/>
          <w:highlight w:val="none"/>
        </w:rPr>
        <w:t>供应商名称（公章）：</w:t>
      </w:r>
    </w:p>
    <w:p w14:paraId="24799465">
      <w:pPr>
        <w:spacing w:line="360" w:lineRule="exact"/>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7C63F6AB">
      <w:pPr>
        <w:spacing w:line="360" w:lineRule="exact"/>
        <w:rPr>
          <w:rFonts w:ascii="宋体" w:hAnsi="宋体" w:cs="宋体"/>
          <w:color w:val="auto"/>
          <w:szCs w:val="21"/>
          <w:highlight w:val="none"/>
        </w:rPr>
      </w:pPr>
      <w:r>
        <w:rPr>
          <w:rFonts w:hint="eastAsia" w:ascii="宋体" w:hAnsi="宋体" w:cs="宋体"/>
          <w:color w:val="auto"/>
          <w:szCs w:val="21"/>
          <w:highlight w:val="none"/>
        </w:rPr>
        <w:t>日期：      年    月    日</w:t>
      </w:r>
    </w:p>
    <w:p w14:paraId="5B833D33">
      <w:pPr>
        <w:rPr>
          <w:rFonts w:ascii="宋体" w:hAnsi="宋体" w:cs="宋体"/>
          <w:color w:val="auto"/>
          <w:sz w:val="24"/>
          <w:highlight w:val="none"/>
        </w:rPr>
      </w:pPr>
    </w:p>
    <w:p w14:paraId="37F65B66">
      <w:pPr>
        <w:spacing w:line="280" w:lineRule="exact"/>
        <w:ind w:right="420"/>
        <w:rPr>
          <w:rFonts w:ascii="宋体" w:hAnsi="宋体" w:cs="宋体"/>
          <w:color w:val="auto"/>
          <w:szCs w:val="21"/>
          <w:highlight w:val="none"/>
        </w:rPr>
      </w:pPr>
    </w:p>
    <w:p w14:paraId="3AAFA2C1">
      <w:pPr>
        <w:spacing w:line="360" w:lineRule="auto"/>
        <w:rPr>
          <w:rFonts w:ascii="宋体" w:hAnsi="宋体" w:cs="宋体"/>
          <w:b/>
          <w:color w:val="auto"/>
          <w:sz w:val="28"/>
          <w:szCs w:val="28"/>
          <w:highlight w:val="none"/>
        </w:rPr>
      </w:pPr>
    </w:p>
    <w:p w14:paraId="11FA0150">
      <w:pPr>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br w:type="page"/>
      </w:r>
    </w:p>
    <w:p w14:paraId="765F95E0">
      <w:pPr>
        <w:adjustRightInd w:val="0"/>
        <w:snapToGrid w:val="0"/>
        <w:spacing w:line="360" w:lineRule="auto"/>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t>附件6：报价明细表</w:t>
      </w:r>
    </w:p>
    <w:p w14:paraId="1A7FC4CB">
      <w:pPr>
        <w:adjustRightInd w:val="0"/>
        <w:snapToGrid w:val="0"/>
        <w:spacing w:line="36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报价明细表</w:t>
      </w:r>
    </w:p>
    <w:p w14:paraId="7F9EC96B">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487"/>
        <w:gridCol w:w="1842"/>
        <w:gridCol w:w="1049"/>
        <w:gridCol w:w="1035"/>
        <w:gridCol w:w="1173"/>
        <w:gridCol w:w="1206"/>
      </w:tblGrid>
      <w:tr w14:paraId="3B68D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jc w:val="center"/>
        </w:trPr>
        <w:tc>
          <w:tcPr>
            <w:tcW w:w="427" w:type="pct"/>
            <w:vAlign w:val="center"/>
          </w:tcPr>
          <w:p w14:paraId="58159D4F">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872" w:type="pct"/>
            <w:vAlign w:val="center"/>
          </w:tcPr>
          <w:p w14:paraId="2BC55E09">
            <w:pPr>
              <w:jc w:val="center"/>
              <w:rPr>
                <w:rFonts w:ascii="宋体" w:hAnsi="宋体" w:cs="宋体"/>
                <w:color w:val="auto"/>
                <w:szCs w:val="21"/>
                <w:highlight w:val="none"/>
              </w:rPr>
            </w:pPr>
            <w:r>
              <w:rPr>
                <w:rFonts w:hint="eastAsia" w:ascii="宋体" w:hAnsi="宋体" w:cs="宋体"/>
                <w:color w:val="auto"/>
                <w:szCs w:val="21"/>
                <w:highlight w:val="none"/>
              </w:rPr>
              <w:t>名称</w:t>
            </w:r>
          </w:p>
        </w:tc>
        <w:tc>
          <w:tcPr>
            <w:tcW w:w="1080" w:type="pct"/>
            <w:vAlign w:val="center"/>
          </w:tcPr>
          <w:p w14:paraId="34761742">
            <w:pPr>
              <w:jc w:val="center"/>
              <w:rPr>
                <w:rFonts w:ascii="宋体" w:hAnsi="宋体" w:cs="宋体"/>
                <w:color w:val="auto"/>
                <w:szCs w:val="21"/>
                <w:highlight w:val="none"/>
              </w:rPr>
            </w:pPr>
            <w:r>
              <w:rPr>
                <w:rFonts w:hint="eastAsia" w:ascii="宋体" w:hAnsi="宋体" w:cs="宋体"/>
                <w:color w:val="auto"/>
                <w:szCs w:val="21"/>
                <w:highlight w:val="none"/>
              </w:rPr>
              <w:t>规格</w:t>
            </w:r>
          </w:p>
        </w:tc>
        <w:tc>
          <w:tcPr>
            <w:tcW w:w="615" w:type="pct"/>
            <w:vAlign w:val="center"/>
          </w:tcPr>
          <w:p w14:paraId="38CC5D5E">
            <w:pPr>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07" w:type="pct"/>
            <w:vAlign w:val="center"/>
          </w:tcPr>
          <w:p w14:paraId="4E84263B">
            <w:pPr>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88" w:type="pct"/>
            <w:vAlign w:val="center"/>
          </w:tcPr>
          <w:p w14:paraId="0FFEB0CD">
            <w:pPr>
              <w:jc w:val="center"/>
              <w:rPr>
                <w:rFonts w:ascii="宋体" w:hAnsi="宋体" w:cs="宋体"/>
                <w:color w:val="auto"/>
                <w:szCs w:val="21"/>
                <w:highlight w:val="none"/>
              </w:rPr>
            </w:pPr>
            <w:r>
              <w:rPr>
                <w:rFonts w:hint="eastAsia" w:ascii="宋体" w:hAnsi="宋体" w:cs="宋体"/>
                <w:color w:val="auto"/>
                <w:szCs w:val="21"/>
                <w:highlight w:val="none"/>
              </w:rPr>
              <w:t>单价</w:t>
            </w:r>
          </w:p>
        </w:tc>
        <w:tc>
          <w:tcPr>
            <w:tcW w:w="707" w:type="pct"/>
            <w:vAlign w:val="center"/>
          </w:tcPr>
          <w:p w14:paraId="23B46F8E">
            <w:pPr>
              <w:jc w:val="center"/>
              <w:rPr>
                <w:rFonts w:ascii="宋体" w:hAnsi="宋体" w:cs="宋体"/>
                <w:color w:val="auto"/>
                <w:szCs w:val="21"/>
                <w:highlight w:val="none"/>
              </w:rPr>
            </w:pPr>
            <w:r>
              <w:rPr>
                <w:rFonts w:hint="eastAsia" w:ascii="宋体" w:hAnsi="宋体" w:cs="宋体"/>
                <w:color w:val="auto"/>
                <w:szCs w:val="21"/>
                <w:highlight w:val="none"/>
              </w:rPr>
              <w:t>合价</w:t>
            </w:r>
          </w:p>
        </w:tc>
      </w:tr>
      <w:tr w14:paraId="2ACF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521E326C">
            <w:pPr>
              <w:widowControl/>
              <w:snapToGrid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1</w:t>
            </w:r>
          </w:p>
        </w:tc>
        <w:tc>
          <w:tcPr>
            <w:tcW w:w="872" w:type="pct"/>
            <w:vAlign w:val="center"/>
          </w:tcPr>
          <w:p w14:paraId="0FEFAC72">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国家安全</w:t>
            </w:r>
          </w:p>
        </w:tc>
        <w:tc>
          <w:tcPr>
            <w:tcW w:w="1080" w:type="pct"/>
            <w:vAlign w:val="center"/>
          </w:tcPr>
          <w:p w14:paraId="23A5572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3000*5500</w:t>
            </w:r>
          </w:p>
        </w:tc>
        <w:tc>
          <w:tcPr>
            <w:tcW w:w="615" w:type="pct"/>
            <w:vAlign w:val="center"/>
          </w:tcPr>
          <w:p w14:paraId="68388E71">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07" w:type="pct"/>
            <w:vAlign w:val="center"/>
          </w:tcPr>
          <w:p w14:paraId="7B9692EF">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w:t>
            </w:r>
          </w:p>
        </w:tc>
        <w:tc>
          <w:tcPr>
            <w:tcW w:w="688" w:type="pct"/>
            <w:vAlign w:val="center"/>
          </w:tcPr>
          <w:p w14:paraId="24F272DB">
            <w:pPr>
              <w:widowControl/>
              <w:snapToGrid w:val="0"/>
              <w:spacing w:line="360" w:lineRule="auto"/>
              <w:jc w:val="center"/>
              <w:rPr>
                <w:rFonts w:ascii="宋体" w:hAnsi="宋体" w:cs="宋体"/>
                <w:color w:val="auto"/>
                <w:kern w:val="0"/>
                <w:szCs w:val="21"/>
                <w:highlight w:val="none"/>
              </w:rPr>
            </w:pPr>
          </w:p>
        </w:tc>
        <w:tc>
          <w:tcPr>
            <w:tcW w:w="707" w:type="pct"/>
            <w:vAlign w:val="center"/>
          </w:tcPr>
          <w:p w14:paraId="5EFEB4F9">
            <w:pPr>
              <w:widowControl/>
              <w:snapToGrid w:val="0"/>
              <w:spacing w:line="360" w:lineRule="auto"/>
              <w:jc w:val="center"/>
              <w:rPr>
                <w:rFonts w:ascii="宋体" w:hAnsi="宋体" w:cs="宋体"/>
                <w:color w:val="auto"/>
                <w:kern w:val="0"/>
                <w:szCs w:val="21"/>
                <w:highlight w:val="none"/>
              </w:rPr>
            </w:pPr>
          </w:p>
        </w:tc>
      </w:tr>
      <w:tr w14:paraId="33BCB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53C1A804">
            <w:pPr>
              <w:widowControl/>
              <w:snapToGrid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2</w:t>
            </w:r>
          </w:p>
        </w:tc>
        <w:tc>
          <w:tcPr>
            <w:tcW w:w="872" w:type="pct"/>
            <w:vAlign w:val="center"/>
          </w:tcPr>
          <w:p w14:paraId="17B89E24">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小小特种兵</w:t>
            </w:r>
          </w:p>
        </w:tc>
        <w:tc>
          <w:tcPr>
            <w:tcW w:w="1080" w:type="pct"/>
            <w:vAlign w:val="center"/>
          </w:tcPr>
          <w:p w14:paraId="6D15652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3000*6500</w:t>
            </w:r>
          </w:p>
        </w:tc>
        <w:tc>
          <w:tcPr>
            <w:tcW w:w="615" w:type="pct"/>
            <w:vAlign w:val="center"/>
          </w:tcPr>
          <w:p w14:paraId="7CEEDEF8">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07" w:type="pct"/>
            <w:vAlign w:val="center"/>
          </w:tcPr>
          <w:p w14:paraId="0D186628">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w:t>
            </w:r>
          </w:p>
        </w:tc>
        <w:tc>
          <w:tcPr>
            <w:tcW w:w="688" w:type="pct"/>
            <w:vAlign w:val="center"/>
          </w:tcPr>
          <w:p w14:paraId="217DEC00">
            <w:pPr>
              <w:widowControl/>
              <w:snapToGrid w:val="0"/>
              <w:spacing w:line="360" w:lineRule="auto"/>
              <w:jc w:val="center"/>
              <w:rPr>
                <w:rFonts w:ascii="宋体" w:hAnsi="宋体" w:cs="宋体"/>
                <w:color w:val="auto"/>
                <w:kern w:val="0"/>
                <w:szCs w:val="21"/>
                <w:highlight w:val="none"/>
              </w:rPr>
            </w:pPr>
          </w:p>
        </w:tc>
        <w:tc>
          <w:tcPr>
            <w:tcW w:w="707" w:type="pct"/>
            <w:vAlign w:val="center"/>
          </w:tcPr>
          <w:p w14:paraId="1DA44E7A">
            <w:pPr>
              <w:widowControl/>
              <w:snapToGrid w:val="0"/>
              <w:spacing w:line="360" w:lineRule="auto"/>
              <w:jc w:val="center"/>
              <w:rPr>
                <w:rFonts w:ascii="宋体" w:hAnsi="宋体" w:cs="宋体"/>
                <w:color w:val="auto"/>
                <w:kern w:val="0"/>
                <w:szCs w:val="21"/>
                <w:highlight w:val="none"/>
              </w:rPr>
            </w:pPr>
          </w:p>
        </w:tc>
      </w:tr>
      <w:tr w14:paraId="03E8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1857DE16">
            <w:pPr>
              <w:widowControl/>
              <w:snapToGrid w:val="0"/>
              <w:spacing w:line="360" w:lineRule="auto"/>
              <w:jc w:val="center"/>
              <w:rPr>
                <w:rFonts w:ascii="宋体" w:hAnsi="宋体" w:cs="宋体"/>
                <w:color w:val="auto"/>
                <w:kern w:val="0"/>
                <w:szCs w:val="21"/>
                <w:highlight w:val="none"/>
              </w:rPr>
            </w:pPr>
            <w:r>
              <w:rPr>
                <w:rFonts w:hint="eastAsia" w:ascii="宋体" w:hAnsi="宋体" w:cs="宋体"/>
                <w:color w:val="auto"/>
                <w:kern w:val="0"/>
                <w:szCs w:val="21"/>
                <w:highlight w:val="none"/>
              </w:rPr>
              <w:t>3</w:t>
            </w:r>
          </w:p>
        </w:tc>
        <w:tc>
          <w:tcPr>
            <w:tcW w:w="872" w:type="pct"/>
            <w:vAlign w:val="center"/>
          </w:tcPr>
          <w:p w14:paraId="7F272B8C">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军队历史墙绘</w:t>
            </w:r>
          </w:p>
        </w:tc>
        <w:tc>
          <w:tcPr>
            <w:tcW w:w="1080" w:type="pct"/>
            <w:vAlign w:val="center"/>
          </w:tcPr>
          <w:p w14:paraId="761821E9">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2200*3800</w:t>
            </w:r>
          </w:p>
        </w:tc>
        <w:tc>
          <w:tcPr>
            <w:tcW w:w="615" w:type="pct"/>
            <w:vAlign w:val="center"/>
          </w:tcPr>
          <w:p w14:paraId="1214DE1C">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8.4</w:t>
            </w:r>
          </w:p>
        </w:tc>
        <w:tc>
          <w:tcPr>
            <w:tcW w:w="607" w:type="pct"/>
            <w:vAlign w:val="center"/>
          </w:tcPr>
          <w:p w14:paraId="4D84CAE6">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平方</w:t>
            </w:r>
          </w:p>
        </w:tc>
        <w:tc>
          <w:tcPr>
            <w:tcW w:w="688" w:type="pct"/>
            <w:vAlign w:val="center"/>
          </w:tcPr>
          <w:p w14:paraId="254996A1">
            <w:pPr>
              <w:widowControl/>
              <w:snapToGrid w:val="0"/>
              <w:spacing w:line="360" w:lineRule="auto"/>
              <w:jc w:val="center"/>
              <w:rPr>
                <w:rFonts w:ascii="宋体" w:hAnsi="宋体" w:cs="宋体"/>
                <w:color w:val="auto"/>
                <w:kern w:val="0"/>
                <w:szCs w:val="21"/>
                <w:highlight w:val="none"/>
              </w:rPr>
            </w:pPr>
          </w:p>
        </w:tc>
        <w:tc>
          <w:tcPr>
            <w:tcW w:w="707" w:type="pct"/>
            <w:vAlign w:val="center"/>
          </w:tcPr>
          <w:p w14:paraId="2569818A">
            <w:pPr>
              <w:widowControl/>
              <w:snapToGrid w:val="0"/>
              <w:spacing w:line="360" w:lineRule="auto"/>
              <w:jc w:val="center"/>
              <w:rPr>
                <w:rFonts w:ascii="宋体" w:hAnsi="宋体" w:cs="宋体"/>
                <w:color w:val="auto"/>
                <w:kern w:val="0"/>
                <w:szCs w:val="21"/>
                <w:highlight w:val="none"/>
              </w:rPr>
            </w:pPr>
          </w:p>
        </w:tc>
      </w:tr>
      <w:tr w14:paraId="6986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51708B2C">
            <w:pPr>
              <w:widowControl/>
              <w:snapToGrid w:val="0"/>
              <w:spacing w:line="360" w:lineRule="auto"/>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p>
        </w:tc>
        <w:tc>
          <w:tcPr>
            <w:tcW w:w="872" w:type="pct"/>
            <w:vAlign w:val="center"/>
          </w:tcPr>
          <w:p w14:paraId="691D267A">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军队历史展板</w:t>
            </w:r>
          </w:p>
        </w:tc>
        <w:tc>
          <w:tcPr>
            <w:tcW w:w="1080" w:type="pct"/>
            <w:vAlign w:val="center"/>
          </w:tcPr>
          <w:p w14:paraId="19A49C3C">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1150*2400</w:t>
            </w:r>
          </w:p>
        </w:tc>
        <w:tc>
          <w:tcPr>
            <w:tcW w:w="615" w:type="pct"/>
            <w:vAlign w:val="center"/>
          </w:tcPr>
          <w:p w14:paraId="067C2027">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13</w:t>
            </w:r>
          </w:p>
        </w:tc>
        <w:tc>
          <w:tcPr>
            <w:tcW w:w="607" w:type="pct"/>
            <w:vAlign w:val="center"/>
          </w:tcPr>
          <w:p w14:paraId="44977C00">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块</w:t>
            </w:r>
          </w:p>
        </w:tc>
        <w:tc>
          <w:tcPr>
            <w:tcW w:w="688" w:type="pct"/>
            <w:vAlign w:val="center"/>
          </w:tcPr>
          <w:p w14:paraId="032D8D1B">
            <w:pPr>
              <w:widowControl/>
              <w:snapToGrid w:val="0"/>
              <w:spacing w:line="360" w:lineRule="auto"/>
              <w:jc w:val="center"/>
              <w:rPr>
                <w:rFonts w:ascii="宋体" w:hAnsi="宋体" w:cs="宋体"/>
                <w:color w:val="auto"/>
                <w:kern w:val="0"/>
                <w:szCs w:val="21"/>
                <w:highlight w:val="none"/>
              </w:rPr>
            </w:pPr>
          </w:p>
        </w:tc>
        <w:tc>
          <w:tcPr>
            <w:tcW w:w="707" w:type="pct"/>
            <w:vAlign w:val="center"/>
          </w:tcPr>
          <w:p w14:paraId="39DC3AE4">
            <w:pPr>
              <w:widowControl/>
              <w:snapToGrid w:val="0"/>
              <w:spacing w:line="360" w:lineRule="auto"/>
              <w:jc w:val="center"/>
              <w:rPr>
                <w:rFonts w:ascii="宋体" w:hAnsi="宋体" w:cs="宋体"/>
                <w:color w:val="auto"/>
                <w:kern w:val="0"/>
                <w:szCs w:val="21"/>
                <w:highlight w:val="none"/>
              </w:rPr>
            </w:pPr>
          </w:p>
        </w:tc>
      </w:tr>
      <w:tr w14:paraId="591A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399AE375">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w:t>
            </w:r>
          </w:p>
        </w:tc>
        <w:tc>
          <w:tcPr>
            <w:tcW w:w="872" w:type="pct"/>
            <w:vAlign w:val="center"/>
          </w:tcPr>
          <w:p w14:paraId="25C0E257">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十大英模</w:t>
            </w:r>
          </w:p>
        </w:tc>
        <w:tc>
          <w:tcPr>
            <w:tcW w:w="1080" w:type="pct"/>
            <w:vAlign w:val="center"/>
          </w:tcPr>
          <w:p w14:paraId="5B3735F8">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1000*2800*2</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850*580*10</w:t>
            </w:r>
          </w:p>
        </w:tc>
        <w:tc>
          <w:tcPr>
            <w:tcW w:w="615" w:type="pct"/>
            <w:vAlign w:val="center"/>
          </w:tcPr>
          <w:p w14:paraId="21555D53">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07" w:type="pct"/>
            <w:vAlign w:val="center"/>
          </w:tcPr>
          <w:p w14:paraId="64720209">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688" w:type="pct"/>
            <w:vAlign w:val="center"/>
          </w:tcPr>
          <w:p w14:paraId="1462356D">
            <w:pPr>
              <w:widowControl/>
              <w:snapToGrid w:val="0"/>
              <w:spacing w:line="360" w:lineRule="auto"/>
              <w:jc w:val="center"/>
              <w:rPr>
                <w:rFonts w:ascii="宋体" w:hAnsi="宋体" w:cs="宋体"/>
                <w:color w:val="auto"/>
                <w:kern w:val="0"/>
                <w:szCs w:val="21"/>
                <w:highlight w:val="none"/>
              </w:rPr>
            </w:pPr>
          </w:p>
        </w:tc>
        <w:tc>
          <w:tcPr>
            <w:tcW w:w="707" w:type="pct"/>
            <w:vAlign w:val="center"/>
          </w:tcPr>
          <w:p w14:paraId="09A0AB48">
            <w:pPr>
              <w:widowControl/>
              <w:snapToGrid w:val="0"/>
              <w:spacing w:line="360" w:lineRule="auto"/>
              <w:jc w:val="center"/>
              <w:rPr>
                <w:rFonts w:ascii="宋体" w:hAnsi="宋体" w:cs="宋体"/>
                <w:color w:val="auto"/>
                <w:kern w:val="0"/>
                <w:szCs w:val="21"/>
                <w:highlight w:val="none"/>
              </w:rPr>
            </w:pPr>
          </w:p>
        </w:tc>
      </w:tr>
      <w:tr w14:paraId="6AE2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1C9C7778">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6</w:t>
            </w:r>
          </w:p>
        </w:tc>
        <w:tc>
          <w:tcPr>
            <w:tcW w:w="872" w:type="pct"/>
            <w:vAlign w:val="center"/>
          </w:tcPr>
          <w:p w14:paraId="2A2CC91D">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国防墙绘</w:t>
            </w:r>
          </w:p>
        </w:tc>
        <w:tc>
          <w:tcPr>
            <w:tcW w:w="1080" w:type="pct"/>
            <w:vAlign w:val="center"/>
          </w:tcPr>
          <w:p w14:paraId="55C13BB6">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2200*6000</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2200*14500</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2600*32000</w:t>
            </w:r>
          </w:p>
        </w:tc>
        <w:tc>
          <w:tcPr>
            <w:tcW w:w="615" w:type="pct"/>
            <w:vAlign w:val="center"/>
          </w:tcPr>
          <w:p w14:paraId="2984C992">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128</w:t>
            </w:r>
          </w:p>
        </w:tc>
        <w:tc>
          <w:tcPr>
            <w:tcW w:w="607" w:type="pct"/>
            <w:vAlign w:val="center"/>
          </w:tcPr>
          <w:p w14:paraId="61B852CA">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平方</w:t>
            </w:r>
          </w:p>
        </w:tc>
        <w:tc>
          <w:tcPr>
            <w:tcW w:w="688" w:type="pct"/>
            <w:vAlign w:val="center"/>
          </w:tcPr>
          <w:p w14:paraId="10295C20">
            <w:pPr>
              <w:widowControl/>
              <w:snapToGrid w:val="0"/>
              <w:spacing w:line="360" w:lineRule="auto"/>
              <w:jc w:val="center"/>
              <w:rPr>
                <w:rFonts w:ascii="宋体" w:hAnsi="宋体" w:cs="宋体"/>
                <w:color w:val="auto"/>
                <w:kern w:val="0"/>
                <w:szCs w:val="21"/>
                <w:highlight w:val="none"/>
              </w:rPr>
            </w:pPr>
          </w:p>
        </w:tc>
        <w:tc>
          <w:tcPr>
            <w:tcW w:w="707" w:type="pct"/>
            <w:vAlign w:val="center"/>
          </w:tcPr>
          <w:p w14:paraId="725BCAFB">
            <w:pPr>
              <w:widowControl/>
              <w:snapToGrid w:val="0"/>
              <w:spacing w:line="360" w:lineRule="auto"/>
              <w:jc w:val="center"/>
              <w:rPr>
                <w:rFonts w:ascii="宋体" w:hAnsi="宋体" w:cs="宋体"/>
                <w:color w:val="auto"/>
                <w:kern w:val="0"/>
                <w:szCs w:val="21"/>
                <w:highlight w:val="none"/>
              </w:rPr>
            </w:pPr>
          </w:p>
        </w:tc>
      </w:tr>
      <w:tr w14:paraId="0535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52DE6A24">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7</w:t>
            </w:r>
          </w:p>
        </w:tc>
        <w:tc>
          <w:tcPr>
            <w:tcW w:w="872" w:type="pct"/>
            <w:vAlign w:val="center"/>
          </w:tcPr>
          <w:p w14:paraId="4AAC6C80">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护栏宣传牌</w:t>
            </w:r>
          </w:p>
        </w:tc>
        <w:tc>
          <w:tcPr>
            <w:tcW w:w="1080" w:type="pct"/>
            <w:vAlign w:val="center"/>
          </w:tcPr>
          <w:p w14:paraId="4E3B322C">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700*1300</w:t>
            </w:r>
          </w:p>
        </w:tc>
        <w:tc>
          <w:tcPr>
            <w:tcW w:w="615" w:type="pct"/>
            <w:vAlign w:val="center"/>
          </w:tcPr>
          <w:p w14:paraId="17F7BC07">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607" w:type="pct"/>
            <w:vAlign w:val="center"/>
          </w:tcPr>
          <w:p w14:paraId="12BB0056">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块</w:t>
            </w:r>
          </w:p>
        </w:tc>
        <w:tc>
          <w:tcPr>
            <w:tcW w:w="688" w:type="pct"/>
            <w:vAlign w:val="center"/>
          </w:tcPr>
          <w:p w14:paraId="1DF1B0AC">
            <w:pPr>
              <w:widowControl/>
              <w:snapToGrid w:val="0"/>
              <w:spacing w:line="360" w:lineRule="auto"/>
              <w:jc w:val="center"/>
              <w:rPr>
                <w:rFonts w:ascii="宋体" w:hAnsi="宋体" w:cs="宋体"/>
                <w:color w:val="auto"/>
                <w:kern w:val="0"/>
                <w:szCs w:val="21"/>
                <w:highlight w:val="none"/>
              </w:rPr>
            </w:pPr>
          </w:p>
        </w:tc>
        <w:tc>
          <w:tcPr>
            <w:tcW w:w="707" w:type="pct"/>
            <w:vAlign w:val="center"/>
          </w:tcPr>
          <w:p w14:paraId="5E85FE55">
            <w:pPr>
              <w:widowControl/>
              <w:snapToGrid w:val="0"/>
              <w:spacing w:line="360" w:lineRule="auto"/>
              <w:jc w:val="center"/>
              <w:rPr>
                <w:rFonts w:ascii="宋体" w:hAnsi="宋体" w:cs="宋体"/>
                <w:color w:val="auto"/>
                <w:kern w:val="0"/>
                <w:szCs w:val="21"/>
                <w:highlight w:val="none"/>
              </w:rPr>
            </w:pPr>
          </w:p>
        </w:tc>
      </w:tr>
      <w:tr w14:paraId="2717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1C3E3426">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8</w:t>
            </w:r>
          </w:p>
        </w:tc>
        <w:tc>
          <w:tcPr>
            <w:tcW w:w="872" w:type="pct"/>
            <w:vAlign w:val="center"/>
          </w:tcPr>
          <w:p w14:paraId="02CE0489">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标语小品</w:t>
            </w:r>
          </w:p>
        </w:tc>
        <w:tc>
          <w:tcPr>
            <w:tcW w:w="1080" w:type="pct"/>
            <w:vAlign w:val="center"/>
          </w:tcPr>
          <w:p w14:paraId="31876FB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1520*85000</w:t>
            </w:r>
            <w:r>
              <w:rPr>
                <w:rFonts w:hint="eastAsia" w:ascii="宋体" w:hAnsi="宋体" w:cs="宋体"/>
                <w:color w:val="auto"/>
                <w:szCs w:val="21"/>
                <w:highlight w:val="none"/>
                <w:lang w:val="en-US" w:eastAsia="zh-CN"/>
              </w:rPr>
              <w:br w:type="textWrapping"/>
            </w:r>
            <w:r>
              <w:rPr>
                <w:rFonts w:hint="eastAsia" w:ascii="宋体" w:hAnsi="宋体" w:cs="宋体"/>
                <w:color w:val="auto"/>
                <w:szCs w:val="21"/>
                <w:highlight w:val="none"/>
                <w:lang w:val="en-US" w:eastAsia="zh-CN"/>
              </w:rPr>
              <w:t>1520*10500</w:t>
            </w:r>
          </w:p>
        </w:tc>
        <w:tc>
          <w:tcPr>
            <w:tcW w:w="615" w:type="pct"/>
            <w:vAlign w:val="center"/>
          </w:tcPr>
          <w:p w14:paraId="35D559F4">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2</w:t>
            </w:r>
          </w:p>
        </w:tc>
        <w:tc>
          <w:tcPr>
            <w:tcW w:w="607" w:type="pct"/>
            <w:vAlign w:val="center"/>
          </w:tcPr>
          <w:p w14:paraId="0FC0EFDF">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w:t>
            </w:r>
          </w:p>
        </w:tc>
        <w:tc>
          <w:tcPr>
            <w:tcW w:w="688" w:type="pct"/>
            <w:vAlign w:val="center"/>
          </w:tcPr>
          <w:p w14:paraId="55067EC9">
            <w:pPr>
              <w:widowControl/>
              <w:snapToGrid w:val="0"/>
              <w:spacing w:line="360" w:lineRule="auto"/>
              <w:jc w:val="center"/>
              <w:rPr>
                <w:rFonts w:ascii="宋体" w:hAnsi="宋体" w:cs="宋体"/>
                <w:color w:val="auto"/>
                <w:kern w:val="0"/>
                <w:szCs w:val="21"/>
                <w:highlight w:val="none"/>
              </w:rPr>
            </w:pPr>
          </w:p>
        </w:tc>
        <w:tc>
          <w:tcPr>
            <w:tcW w:w="707" w:type="pct"/>
            <w:vAlign w:val="center"/>
          </w:tcPr>
          <w:p w14:paraId="4E0DEC42">
            <w:pPr>
              <w:widowControl/>
              <w:snapToGrid w:val="0"/>
              <w:spacing w:line="360" w:lineRule="auto"/>
              <w:jc w:val="center"/>
              <w:rPr>
                <w:rFonts w:ascii="宋体" w:hAnsi="宋体" w:cs="宋体"/>
                <w:color w:val="auto"/>
                <w:kern w:val="0"/>
                <w:szCs w:val="21"/>
                <w:highlight w:val="none"/>
              </w:rPr>
            </w:pPr>
          </w:p>
        </w:tc>
      </w:tr>
      <w:tr w14:paraId="61CB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0BB5D273">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9</w:t>
            </w:r>
          </w:p>
        </w:tc>
        <w:tc>
          <w:tcPr>
            <w:tcW w:w="872" w:type="pct"/>
            <w:vAlign w:val="center"/>
          </w:tcPr>
          <w:p w14:paraId="151937F6">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设计费</w:t>
            </w:r>
          </w:p>
        </w:tc>
        <w:tc>
          <w:tcPr>
            <w:tcW w:w="1080" w:type="pct"/>
            <w:vAlign w:val="center"/>
          </w:tcPr>
          <w:p w14:paraId="606E2283">
            <w:pPr>
              <w:widowControl/>
              <w:snapToGrid w:val="0"/>
              <w:spacing w:line="360" w:lineRule="auto"/>
              <w:jc w:val="center"/>
              <w:rPr>
                <w:rFonts w:ascii="宋体" w:hAnsi="宋体" w:cs="宋体"/>
                <w:color w:val="auto"/>
                <w:kern w:val="0"/>
                <w:szCs w:val="21"/>
                <w:highlight w:val="none"/>
              </w:rPr>
            </w:pPr>
          </w:p>
        </w:tc>
        <w:tc>
          <w:tcPr>
            <w:tcW w:w="615" w:type="pct"/>
            <w:vAlign w:val="center"/>
          </w:tcPr>
          <w:p w14:paraId="3D36CF7B">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p>
        </w:tc>
        <w:tc>
          <w:tcPr>
            <w:tcW w:w="607" w:type="pct"/>
            <w:vAlign w:val="center"/>
          </w:tcPr>
          <w:p w14:paraId="275D7F85">
            <w:pPr>
              <w:jc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项</w:t>
            </w:r>
          </w:p>
        </w:tc>
        <w:tc>
          <w:tcPr>
            <w:tcW w:w="688" w:type="pct"/>
            <w:vAlign w:val="center"/>
          </w:tcPr>
          <w:p w14:paraId="720B1A96">
            <w:pPr>
              <w:widowControl/>
              <w:snapToGrid w:val="0"/>
              <w:spacing w:line="360" w:lineRule="auto"/>
              <w:jc w:val="center"/>
              <w:rPr>
                <w:rFonts w:ascii="宋体" w:hAnsi="宋体" w:cs="宋体"/>
                <w:color w:val="auto"/>
                <w:kern w:val="0"/>
                <w:szCs w:val="21"/>
                <w:highlight w:val="none"/>
              </w:rPr>
            </w:pPr>
          </w:p>
        </w:tc>
        <w:tc>
          <w:tcPr>
            <w:tcW w:w="707" w:type="pct"/>
            <w:vAlign w:val="center"/>
          </w:tcPr>
          <w:p w14:paraId="3C464D5B">
            <w:pPr>
              <w:widowControl/>
              <w:snapToGrid w:val="0"/>
              <w:spacing w:line="360" w:lineRule="auto"/>
              <w:jc w:val="center"/>
              <w:rPr>
                <w:rFonts w:ascii="宋体" w:hAnsi="宋体" w:cs="宋体"/>
                <w:color w:val="auto"/>
                <w:kern w:val="0"/>
                <w:szCs w:val="21"/>
                <w:highlight w:val="none"/>
              </w:rPr>
            </w:pPr>
          </w:p>
        </w:tc>
      </w:tr>
      <w:tr w14:paraId="2B04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7" w:type="pct"/>
            <w:vAlign w:val="center"/>
          </w:tcPr>
          <w:p w14:paraId="2D5265C1">
            <w:pPr>
              <w:widowControl/>
              <w:snapToGrid w:val="0"/>
              <w:spacing w:line="360" w:lineRule="auto"/>
              <w:jc w:val="center"/>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10</w:t>
            </w:r>
          </w:p>
        </w:tc>
        <w:tc>
          <w:tcPr>
            <w:tcW w:w="872" w:type="pct"/>
            <w:vAlign w:val="center"/>
          </w:tcPr>
          <w:p w14:paraId="11D2846C">
            <w:pPr>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其他</w:t>
            </w:r>
          </w:p>
        </w:tc>
        <w:tc>
          <w:tcPr>
            <w:tcW w:w="1080" w:type="pct"/>
            <w:vAlign w:val="center"/>
          </w:tcPr>
          <w:p w14:paraId="52F48128">
            <w:pPr>
              <w:widowControl/>
              <w:snapToGrid w:val="0"/>
              <w:spacing w:line="360" w:lineRule="auto"/>
              <w:jc w:val="center"/>
              <w:rPr>
                <w:rFonts w:ascii="宋体" w:hAnsi="宋体" w:cs="宋体"/>
                <w:color w:val="auto"/>
                <w:kern w:val="0"/>
                <w:szCs w:val="21"/>
                <w:highlight w:val="none"/>
              </w:rPr>
            </w:pPr>
          </w:p>
        </w:tc>
        <w:tc>
          <w:tcPr>
            <w:tcW w:w="615" w:type="pct"/>
            <w:vAlign w:val="center"/>
          </w:tcPr>
          <w:p w14:paraId="642744C2">
            <w:pPr>
              <w:widowControl/>
              <w:snapToGrid w:val="0"/>
              <w:spacing w:line="360" w:lineRule="auto"/>
              <w:jc w:val="center"/>
              <w:rPr>
                <w:rFonts w:hint="eastAsia"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1</w:t>
            </w:r>
          </w:p>
        </w:tc>
        <w:tc>
          <w:tcPr>
            <w:tcW w:w="607" w:type="pct"/>
            <w:vAlign w:val="center"/>
          </w:tcPr>
          <w:p w14:paraId="027D48E9">
            <w:pPr>
              <w:widowControl/>
              <w:snapToGrid w:val="0"/>
              <w:spacing w:line="360" w:lineRule="auto"/>
              <w:jc w:val="center"/>
              <w:rPr>
                <w:rFonts w:hint="default" w:ascii="宋体" w:hAnsi="宋体" w:eastAsia="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项</w:t>
            </w:r>
          </w:p>
        </w:tc>
        <w:tc>
          <w:tcPr>
            <w:tcW w:w="688" w:type="pct"/>
            <w:vAlign w:val="center"/>
          </w:tcPr>
          <w:p w14:paraId="7C96889C">
            <w:pPr>
              <w:widowControl/>
              <w:snapToGrid w:val="0"/>
              <w:spacing w:line="360" w:lineRule="auto"/>
              <w:jc w:val="center"/>
              <w:rPr>
                <w:rFonts w:ascii="宋体" w:hAnsi="宋体" w:cs="宋体"/>
                <w:color w:val="auto"/>
                <w:kern w:val="0"/>
                <w:szCs w:val="21"/>
                <w:highlight w:val="none"/>
              </w:rPr>
            </w:pPr>
          </w:p>
        </w:tc>
        <w:tc>
          <w:tcPr>
            <w:tcW w:w="707" w:type="pct"/>
            <w:vAlign w:val="center"/>
          </w:tcPr>
          <w:p w14:paraId="64AE1E1F">
            <w:pPr>
              <w:widowControl/>
              <w:snapToGrid w:val="0"/>
              <w:spacing w:line="360" w:lineRule="auto"/>
              <w:jc w:val="center"/>
              <w:rPr>
                <w:rFonts w:ascii="宋体" w:hAnsi="宋体" w:cs="宋体"/>
                <w:color w:val="auto"/>
                <w:kern w:val="0"/>
                <w:szCs w:val="21"/>
                <w:highlight w:val="none"/>
              </w:rPr>
            </w:pPr>
          </w:p>
        </w:tc>
      </w:tr>
    </w:tbl>
    <w:p w14:paraId="57995C0E">
      <w:pPr>
        <w:spacing w:line="360" w:lineRule="exact"/>
        <w:rPr>
          <w:rFonts w:ascii="宋体" w:hAnsi="宋体" w:cs="宋体"/>
          <w:color w:val="auto"/>
          <w:szCs w:val="21"/>
          <w:highlight w:val="none"/>
        </w:rPr>
      </w:pPr>
      <w:r>
        <w:rPr>
          <w:rFonts w:hint="eastAsia" w:ascii="宋体" w:hAnsi="宋体" w:cs="宋体"/>
          <w:color w:val="auto"/>
          <w:szCs w:val="21"/>
          <w:highlight w:val="none"/>
        </w:rPr>
        <w:t>供应商名称（公章）：</w:t>
      </w:r>
    </w:p>
    <w:p w14:paraId="7A88F2D8">
      <w:pPr>
        <w:spacing w:line="360" w:lineRule="exact"/>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736FEEE9">
      <w:pPr>
        <w:spacing w:line="360" w:lineRule="exact"/>
        <w:rPr>
          <w:rFonts w:ascii="宋体" w:hAnsi="宋体" w:cs="宋体"/>
          <w:color w:val="auto"/>
          <w:szCs w:val="21"/>
          <w:highlight w:val="none"/>
        </w:rPr>
      </w:pPr>
      <w:r>
        <w:rPr>
          <w:rFonts w:hint="eastAsia" w:ascii="宋体" w:hAnsi="宋体" w:cs="宋体"/>
          <w:color w:val="auto"/>
          <w:szCs w:val="21"/>
          <w:highlight w:val="none"/>
        </w:rPr>
        <w:t>日期：      年    月    日</w:t>
      </w:r>
    </w:p>
    <w:p w14:paraId="5D47229B">
      <w:pPr>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br w:type="page"/>
      </w:r>
    </w:p>
    <w:p w14:paraId="4BAF4D9D">
      <w:pPr>
        <w:pStyle w:val="6"/>
        <w:overflowPunct w:val="0"/>
        <w:snapToGrid w:val="0"/>
        <w:spacing w:line="360" w:lineRule="auto"/>
        <w:ind w:firstLine="0"/>
        <w:rPr>
          <w:rFonts w:hint="eastAsia" w:hAnsi="宋体" w:cs="宋体"/>
          <w:b/>
          <w:color w:val="auto"/>
          <w:kern w:val="0"/>
          <w:sz w:val="21"/>
          <w:szCs w:val="21"/>
          <w:highlight w:val="none"/>
        </w:rPr>
      </w:pPr>
      <w:r>
        <w:rPr>
          <w:rFonts w:hint="eastAsia" w:cs="宋体" w:asciiTheme="minorEastAsia" w:hAnsiTheme="minorEastAsia" w:eastAsiaTheme="minorEastAsia"/>
          <w:b/>
          <w:color w:val="auto"/>
          <w:kern w:val="0"/>
          <w:sz w:val="24"/>
          <w:szCs w:val="21"/>
          <w:highlight w:val="none"/>
          <w:lang w:val="en-US" w:eastAsia="zh-CN" w:bidi="ar-SA"/>
        </w:rPr>
        <w:t>附件7：质保及售后服务承诺书</w:t>
      </w:r>
    </w:p>
    <w:p w14:paraId="3717EC6E">
      <w:pPr>
        <w:pStyle w:val="6"/>
        <w:overflowPunct w:val="0"/>
        <w:snapToGrid w:val="0"/>
        <w:spacing w:line="360" w:lineRule="auto"/>
        <w:ind w:firstLine="0"/>
        <w:rPr>
          <w:rFonts w:hint="eastAsia" w:hAnsi="宋体" w:cs="宋体"/>
          <w:b/>
          <w:color w:val="auto"/>
          <w:kern w:val="0"/>
          <w:sz w:val="21"/>
          <w:szCs w:val="21"/>
          <w:highlight w:val="none"/>
        </w:rPr>
      </w:pPr>
    </w:p>
    <w:p w14:paraId="3A73CD18">
      <w:pPr>
        <w:pStyle w:val="6"/>
        <w:overflowPunct w:val="0"/>
        <w:snapToGrid w:val="0"/>
        <w:spacing w:line="360" w:lineRule="auto"/>
        <w:ind w:firstLine="0"/>
        <w:jc w:val="center"/>
        <w:rPr>
          <w:rFonts w:hAnsi="宋体" w:cs="宋体"/>
          <w:b/>
          <w:bCs/>
          <w:color w:val="auto"/>
          <w:sz w:val="32"/>
          <w:szCs w:val="32"/>
          <w:highlight w:val="none"/>
        </w:rPr>
      </w:pPr>
      <w:r>
        <w:rPr>
          <w:rFonts w:hint="eastAsia" w:hAnsi="宋体" w:cs="宋体"/>
          <w:b/>
          <w:bCs/>
          <w:color w:val="auto"/>
          <w:sz w:val="28"/>
          <w:szCs w:val="28"/>
          <w:highlight w:val="none"/>
        </w:rPr>
        <w:t>质保及售后服务承诺书</w:t>
      </w:r>
    </w:p>
    <w:p w14:paraId="59B10A29">
      <w:pPr>
        <w:spacing w:line="360" w:lineRule="auto"/>
        <w:rPr>
          <w:rFonts w:ascii="宋体" w:hAnsi="宋体" w:cs="宋体"/>
          <w:color w:val="auto"/>
          <w:sz w:val="24"/>
          <w:szCs w:val="24"/>
          <w:highlight w:val="none"/>
        </w:rPr>
      </w:pPr>
    </w:p>
    <w:p w14:paraId="6A1BE57B">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服务承诺如下：</w:t>
      </w:r>
    </w:p>
    <w:p w14:paraId="3775AE2C">
      <w:pPr>
        <w:spacing w:line="360" w:lineRule="auto"/>
        <w:rPr>
          <w:rFonts w:ascii="宋体" w:hAnsi="宋体" w:cs="宋体"/>
          <w:color w:val="auto"/>
          <w:sz w:val="24"/>
          <w:szCs w:val="24"/>
          <w:highlight w:val="none"/>
        </w:rPr>
      </w:pPr>
    </w:p>
    <w:p w14:paraId="1CF45C46">
      <w:pPr>
        <w:pStyle w:val="2"/>
        <w:rPr>
          <w:color w:val="auto"/>
          <w:highlight w:val="none"/>
        </w:rPr>
      </w:pPr>
    </w:p>
    <w:p w14:paraId="1AB7F164">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质保</w:t>
      </w:r>
      <w:r>
        <w:rPr>
          <w:rFonts w:ascii="宋体" w:hAnsi="宋体" w:cs="宋体"/>
          <w:color w:val="auto"/>
          <w:sz w:val="24"/>
          <w:szCs w:val="24"/>
          <w:highlight w:val="none"/>
        </w:rPr>
        <w:t>承诺如下：</w:t>
      </w:r>
    </w:p>
    <w:p w14:paraId="4B8413D0">
      <w:pPr>
        <w:spacing w:line="360" w:lineRule="auto"/>
        <w:rPr>
          <w:rFonts w:ascii="宋体" w:hAnsi="宋体" w:cs="宋体"/>
          <w:color w:val="auto"/>
          <w:sz w:val="24"/>
          <w:szCs w:val="24"/>
          <w:highlight w:val="none"/>
        </w:rPr>
      </w:pPr>
    </w:p>
    <w:p w14:paraId="26DDBDCB">
      <w:pPr>
        <w:pStyle w:val="2"/>
        <w:rPr>
          <w:color w:val="auto"/>
          <w:highlight w:val="none"/>
        </w:rPr>
      </w:pPr>
    </w:p>
    <w:p w14:paraId="56CB99D8">
      <w:pPr>
        <w:spacing w:line="360" w:lineRule="exact"/>
        <w:rPr>
          <w:rFonts w:ascii="宋体" w:hAnsi="宋体" w:cs="宋体"/>
          <w:color w:val="auto"/>
          <w:szCs w:val="21"/>
          <w:highlight w:val="none"/>
        </w:rPr>
      </w:pPr>
      <w:r>
        <w:rPr>
          <w:rFonts w:hint="eastAsia" w:ascii="宋体" w:hAnsi="宋体" w:cs="宋体"/>
          <w:color w:val="auto"/>
          <w:szCs w:val="21"/>
          <w:highlight w:val="none"/>
        </w:rPr>
        <w:t>供应商名称（公章）：</w:t>
      </w:r>
    </w:p>
    <w:p w14:paraId="6EFDAEC4">
      <w:pPr>
        <w:spacing w:line="360" w:lineRule="exact"/>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2CEF99B3">
      <w:pPr>
        <w:spacing w:line="360" w:lineRule="exact"/>
        <w:rPr>
          <w:rFonts w:ascii="宋体" w:hAnsi="宋体" w:cs="宋体"/>
          <w:color w:val="auto"/>
          <w:szCs w:val="21"/>
          <w:highlight w:val="none"/>
        </w:rPr>
      </w:pPr>
      <w:r>
        <w:rPr>
          <w:rFonts w:hint="eastAsia" w:ascii="宋体" w:hAnsi="宋体" w:cs="宋体"/>
          <w:color w:val="auto"/>
          <w:szCs w:val="21"/>
          <w:highlight w:val="none"/>
        </w:rPr>
        <w:t>日期：      年    月    日</w:t>
      </w:r>
    </w:p>
    <w:p w14:paraId="38CD1400">
      <w:pPr>
        <w:rPr>
          <w:rFonts w:ascii="宋体" w:hAnsi="宋体" w:cs="宋体"/>
          <w:color w:val="auto"/>
          <w:sz w:val="24"/>
          <w:szCs w:val="24"/>
          <w:highlight w:val="none"/>
        </w:rPr>
      </w:pPr>
    </w:p>
    <w:p w14:paraId="439E43A5">
      <w:pPr>
        <w:rPr>
          <w:rFonts w:ascii="宋体" w:hAnsi="宋体" w:cs="宋体"/>
          <w:color w:val="auto"/>
          <w:sz w:val="24"/>
          <w:szCs w:val="24"/>
          <w:highlight w:val="none"/>
        </w:rPr>
      </w:pPr>
    </w:p>
    <w:p w14:paraId="4B15587E">
      <w:pPr>
        <w:adjustRightInd w:val="0"/>
        <w:snapToGrid w:val="0"/>
        <w:spacing w:line="360" w:lineRule="auto"/>
        <w:rPr>
          <w:rFonts w:ascii="宋体" w:hAnsi="宋体" w:cs="宋体"/>
          <w:b/>
          <w:color w:val="auto"/>
          <w:kern w:val="0"/>
          <w:szCs w:val="21"/>
          <w:highlight w:val="none"/>
        </w:rPr>
      </w:pPr>
    </w:p>
    <w:p w14:paraId="5E774214">
      <w:pPr>
        <w:adjustRightInd w:val="0"/>
        <w:snapToGrid w:val="0"/>
        <w:spacing w:line="360" w:lineRule="auto"/>
        <w:rPr>
          <w:rFonts w:hint="eastAsia" w:cs="宋体" w:asciiTheme="minorEastAsia" w:hAnsiTheme="minorEastAsia" w:eastAsiaTheme="minorEastAsia"/>
          <w:b/>
          <w:color w:val="auto"/>
          <w:kern w:val="0"/>
          <w:sz w:val="24"/>
          <w:szCs w:val="21"/>
          <w:highlight w:val="none"/>
          <w:lang w:val="en-US" w:eastAsia="zh-CN" w:bidi="ar-SA"/>
        </w:rPr>
      </w:pPr>
      <w:r>
        <w:rPr>
          <w:rFonts w:hint="eastAsia" w:cs="宋体" w:asciiTheme="minorEastAsia" w:hAnsiTheme="minorEastAsia" w:eastAsiaTheme="minorEastAsia"/>
          <w:b/>
          <w:color w:val="auto"/>
          <w:kern w:val="0"/>
          <w:sz w:val="24"/>
          <w:szCs w:val="21"/>
          <w:highlight w:val="none"/>
          <w:lang w:val="en-US" w:eastAsia="zh-CN" w:bidi="ar-SA"/>
        </w:rPr>
        <w:t>附件8：偏离表</w:t>
      </w:r>
    </w:p>
    <w:p w14:paraId="4BA9EAF1">
      <w:pPr>
        <w:adjustRightInd w:val="0"/>
        <w:snapToGrid w:val="0"/>
        <w:spacing w:line="360" w:lineRule="auto"/>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偏 离 表</w:t>
      </w:r>
    </w:p>
    <w:p w14:paraId="6A0878F5">
      <w:pPr>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供应商应对询价通知书中规定的商务及技术部分给予充分的考虑。为了评审的需要，供应商应将这些条款的异议逐条提出或根据以下要求的格式提出偏离。</w:t>
      </w:r>
    </w:p>
    <w:p w14:paraId="55FDA429">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如无偏离，请在本表格中写“无”，并附在响应文件中。          </w:t>
      </w:r>
    </w:p>
    <w:p w14:paraId="0BC580E6">
      <w:pPr>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项目编号：</w:t>
      </w:r>
    </w:p>
    <w:tbl>
      <w:tblPr>
        <w:tblStyle w:val="21"/>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14:paraId="62A6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vAlign w:val="center"/>
          </w:tcPr>
          <w:p w14:paraId="75860C1B">
            <w:pPr>
              <w:jc w:val="center"/>
              <w:rPr>
                <w:rFonts w:ascii="宋体" w:hAnsi="宋体" w:cs="宋体"/>
                <w:color w:val="auto"/>
                <w:szCs w:val="21"/>
                <w:highlight w:val="none"/>
              </w:rPr>
            </w:pPr>
            <w:r>
              <w:rPr>
                <w:rFonts w:hint="eastAsia" w:ascii="宋体" w:hAnsi="宋体" w:cs="宋体"/>
                <w:color w:val="auto"/>
                <w:szCs w:val="21"/>
                <w:highlight w:val="none"/>
              </w:rPr>
              <w:t>章节号</w:t>
            </w:r>
          </w:p>
        </w:tc>
        <w:tc>
          <w:tcPr>
            <w:tcW w:w="2132" w:type="dxa"/>
            <w:vAlign w:val="center"/>
          </w:tcPr>
          <w:p w14:paraId="22A80ADC">
            <w:pPr>
              <w:jc w:val="center"/>
              <w:rPr>
                <w:rFonts w:ascii="宋体" w:hAnsi="宋体" w:cs="宋体"/>
                <w:color w:val="auto"/>
                <w:szCs w:val="21"/>
                <w:highlight w:val="none"/>
              </w:rPr>
            </w:pPr>
            <w:r>
              <w:rPr>
                <w:rFonts w:hint="eastAsia" w:ascii="宋体" w:hAnsi="宋体" w:cs="宋体"/>
                <w:color w:val="auto"/>
                <w:szCs w:val="21"/>
                <w:highlight w:val="none"/>
              </w:rPr>
              <w:t>供应商的偏离</w:t>
            </w:r>
          </w:p>
        </w:tc>
        <w:tc>
          <w:tcPr>
            <w:tcW w:w="3044" w:type="dxa"/>
            <w:vAlign w:val="center"/>
          </w:tcPr>
          <w:p w14:paraId="4702D1FE">
            <w:pPr>
              <w:jc w:val="center"/>
              <w:rPr>
                <w:rFonts w:ascii="宋体" w:hAnsi="宋体" w:cs="宋体"/>
                <w:color w:val="auto"/>
                <w:szCs w:val="21"/>
                <w:highlight w:val="none"/>
              </w:rPr>
            </w:pPr>
            <w:r>
              <w:rPr>
                <w:rFonts w:hint="eastAsia" w:ascii="宋体" w:hAnsi="宋体" w:cs="宋体"/>
                <w:color w:val="auto"/>
                <w:szCs w:val="21"/>
                <w:highlight w:val="none"/>
              </w:rPr>
              <w:t>供应商偏离的理由</w:t>
            </w:r>
          </w:p>
        </w:tc>
        <w:tc>
          <w:tcPr>
            <w:tcW w:w="1440" w:type="dxa"/>
            <w:vAlign w:val="center"/>
          </w:tcPr>
          <w:p w14:paraId="2E591A42">
            <w:pPr>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3BE0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14:paraId="469FED0E">
            <w:pPr>
              <w:rPr>
                <w:rFonts w:ascii="宋体" w:hAnsi="宋体" w:cs="宋体"/>
                <w:color w:val="auto"/>
                <w:szCs w:val="21"/>
                <w:highlight w:val="none"/>
              </w:rPr>
            </w:pPr>
          </w:p>
        </w:tc>
        <w:tc>
          <w:tcPr>
            <w:tcW w:w="2132" w:type="dxa"/>
          </w:tcPr>
          <w:p w14:paraId="094A48E1">
            <w:pPr>
              <w:rPr>
                <w:rFonts w:ascii="宋体" w:hAnsi="宋体" w:cs="宋体"/>
                <w:color w:val="auto"/>
                <w:szCs w:val="21"/>
                <w:highlight w:val="none"/>
              </w:rPr>
            </w:pPr>
          </w:p>
        </w:tc>
        <w:tc>
          <w:tcPr>
            <w:tcW w:w="3044" w:type="dxa"/>
          </w:tcPr>
          <w:p w14:paraId="3DB7E9A7">
            <w:pPr>
              <w:rPr>
                <w:rFonts w:ascii="宋体" w:hAnsi="宋体" w:cs="宋体"/>
                <w:color w:val="auto"/>
                <w:szCs w:val="21"/>
                <w:highlight w:val="none"/>
              </w:rPr>
            </w:pPr>
          </w:p>
        </w:tc>
        <w:tc>
          <w:tcPr>
            <w:tcW w:w="1440" w:type="dxa"/>
          </w:tcPr>
          <w:p w14:paraId="26B34E6D">
            <w:pPr>
              <w:rPr>
                <w:rFonts w:ascii="宋体" w:hAnsi="宋体" w:cs="宋体"/>
                <w:color w:val="auto"/>
                <w:szCs w:val="21"/>
                <w:highlight w:val="none"/>
              </w:rPr>
            </w:pPr>
          </w:p>
        </w:tc>
      </w:tr>
      <w:tr w14:paraId="71F1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14:paraId="371E3E12">
            <w:pPr>
              <w:rPr>
                <w:rFonts w:ascii="宋体" w:hAnsi="宋体" w:cs="宋体"/>
                <w:color w:val="auto"/>
                <w:szCs w:val="21"/>
                <w:highlight w:val="none"/>
              </w:rPr>
            </w:pPr>
          </w:p>
        </w:tc>
        <w:tc>
          <w:tcPr>
            <w:tcW w:w="2132" w:type="dxa"/>
          </w:tcPr>
          <w:p w14:paraId="12966C6B">
            <w:pPr>
              <w:rPr>
                <w:rFonts w:ascii="宋体" w:hAnsi="宋体" w:cs="宋体"/>
                <w:color w:val="auto"/>
                <w:szCs w:val="21"/>
                <w:highlight w:val="none"/>
              </w:rPr>
            </w:pPr>
          </w:p>
        </w:tc>
        <w:tc>
          <w:tcPr>
            <w:tcW w:w="3044" w:type="dxa"/>
          </w:tcPr>
          <w:p w14:paraId="4EFDE9A5">
            <w:pPr>
              <w:rPr>
                <w:rFonts w:ascii="宋体" w:hAnsi="宋体" w:cs="宋体"/>
                <w:color w:val="auto"/>
                <w:szCs w:val="21"/>
                <w:highlight w:val="none"/>
              </w:rPr>
            </w:pPr>
          </w:p>
        </w:tc>
        <w:tc>
          <w:tcPr>
            <w:tcW w:w="1440" w:type="dxa"/>
          </w:tcPr>
          <w:p w14:paraId="78665989">
            <w:pPr>
              <w:rPr>
                <w:rFonts w:ascii="宋体" w:hAnsi="宋体" w:cs="宋体"/>
                <w:color w:val="auto"/>
                <w:szCs w:val="21"/>
                <w:highlight w:val="none"/>
              </w:rPr>
            </w:pPr>
          </w:p>
        </w:tc>
      </w:tr>
      <w:tr w14:paraId="569D2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2132" w:type="dxa"/>
          </w:tcPr>
          <w:p w14:paraId="7AA83BB7">
            <w:pPr>
              <w:rPr>
                <w:rFonts w:ascii="宋体" w:hAnsi="宋体" w:cs="宋体"/>
                <w:color w:val="auto"/>
                <w:szCs w:val="21"/>
                <w:highlight w:val="none"/>
              </w:rPr>
            </w:pPr>
          </w:p>
        </w:tc>
        <w:tc>
          <w:tcPr>
            <w:tcW w:w="2132" w:type="dxa"/>
          </w:tcPr>
          <w:p w14:paraId="332E1FD8">
            <w:pPr>
              <w:rPr>
                <w:rFonts w:ascii="宋体" w:hAnsi="宋体" w:cs="宋体"/>
                <w:color w:val="auto"/>
                <w:szCs w:val="21"/>
                <w:highlight w:val="none"/>
              </w:rPr>
            </w:pPr>
          </w:p>
        </w:tc>
        <w:tc>
          <w:tcPr>
            <w:tcW w:w="3044" w:type="dxa"/>
          </w:tcPr>
          <w:p w14:paraId="062107A6">
            <w:pPr>
              <w:rPr>
                <w:rFonts w:ascii="宋体" w:hAnsi="宋体" w:cs="宋体"/>
                <w:color w:val="auto"/>
                <w:szCs w:val="21"/>
                <w:highlight w:val="none"/>
              </w:rPr>
            </w:pPr>
          </w:p>
        </w:tc>
        <w:tc>
          <w:tcPr>
            <w:tcW w:w="1440" w:type="dxa"/>
          </w:tcPr>
          <w:p w14:paraId="1EFE1F39">
            <w:pPr>
              <w:rPr>
                <w:rFonts w:ascii="宋体" w:hAnsi="宋体" w:cs="宋体"/>
                <w:color w:val="auto"/>
                <w:szCs w:val="21"/>
                <w:highlight w:val="none"/>
              </w:rPr>
            </w:pPr>
          </w:p>
        </w:tc>
      </w:tr>
    </w:tbl>
    <w:p w14:paraId="673CD651">
      <w:pPr>
        <w:spacing w:line="360" w:lineRule="exact"/>
        <w:rPr>
          <w:rFonts w:ascii="宋体" w:hAnsi="宋体" w:cs="宋体"/>
          <w:color w:val="auto"/>
          <w:szCs w:val="21"/>
          <w:highlight w:val="none"/>
        </w:rPr>
      </w:pPr>
      <w:r>
        <w:rPr>
          <w:rFonts w:hint="eastAsia" w:ascii="宋体" w:hAnsi="宋体" w:cs="宋体"/>
          <w:color w:val="auto"/>
          <w:szCs w:val="21"/>
          <w:highlight w:val="none"/>
        </w:rPr>
        <w:t>供应商名称（公章）：</w:t>
      </w:r>
    </w:p>
    <w:p w14:paraId="72850413">
      <w:pPr>
        <w:spacing w:line="360" w:lineRule="exact"/>
        <w:rPr>
          <w:rFonts w:ascii="宋体" w:hAnsi="宋体" w:cs="宋体"/>
          <w:color w:val="auto"/>
          <w:szCs w:val="21"/>
          <w:highlight w:val="none"/>
        </w:rPr>
      </w:pPr>
      <w:r>
        <w:rPr>
          <w:rFonts w:hint="eastAsia" w:ascii="宋体" w:hAnsi="宋体" w:cs="宋体"/>
          <w:color w:val="auto"/>
          <w:szCs w:val="21"/>
          <w:highlight w:val="none"/>
        </w:rPr>
        <w:t>法定代表人或代理人（签字或盖章）：</w:t>
      </w:r>
    </w:p>
    <w:p w14:paraId="711CBD28">
      <w:pPr>
        <w:spacing w:line="360" w:lineRule="exact"/>
        <w:rPr>
          <w:rFonts w:ascii="宋体" w:hAnsi="宋体" w:cs="宋体"/>
          <w:color w:val="auto"/>
          <w:szCs w:val="21"/>
          <w:highlight w:val="none"/>
        </w:rPr>
      </w:pPr>
      <w:r>
        <w:rPr>
          <w:rFonts w:hint="eastAsia" w:ascii="宋体" w:hAnsi="宋体" w:cs="宋体"/>
          <w:color w:val="auto"/>
          <w:szCs w:val="21"/>
          <w:highlight w:val="none"/>
        </w:rPr>
        <w:t>日期：      年    月    日</w:t>
      </w:r>
    </w:p>
    <w:p w14:paraId="33B8B469">
      <w:pPr>
        <w:rPr>
          <w:rFonts w:ascii="宋体" w:hAnsi="宋体" w:cs="宋体"/>
          <w:color w:val="auto"/>
          <w:sz w:val="24"/>
          <w:szCs w:val="24"/>
          <w:highlight w:val="none"/>
        </w:rPr>
      </w:pPr>
    </w:p>
    <w:p w14:paraId="7D3273AE">
      <w:pPr>
        <w:keepNext w:val="0"/>
        <w:keepLines w:val="0"/>
        <w:pageBreakBefore w:val="0"/>
        <w:widowControl/>
        <w:kinsoku/>
        <w:wordWrap/>
        <w:overflowPunct/>
        <w:topLinePunct w:val="0"/>
        <w:autoSpaceDE/>
        <w:autoSpaceDN/>
        <w:bidi w:val="0"/>
        <w:adjustRightInd/>
        <w:snapToGrid w:val="0"/>
        <w:spacing w:line="240" w:lineRule="auto"/>
        <w:ind w:right="-306"/>
        <w:jc w:val="center"/>
        <w:textAlignment w:val="auto"/>
        <w:rPr>
          <w:rFonts w:hint="eastAsia" w:ascii="微软雅黑" w:hAnsi="微软雅黑" w:eastAsia="微软雅黑" w:cs="微软雅黑"/>
          <w:b/>
          <w:bCs/>
          <w:color w:val="auto"/>
          <w:sz w:val="24"/>
          <w:szCs w:val="24"/>
          <w:highlight w:val="none"/>
        </w:rPr>
      </w:pPr>
    </w:p>
    <w:p w14:paraId="7FB201AA">
      <w:pPr>
        <w:keepNext w:val="0"/>
        <w:keepLines w:val="0"/>
        <w:pageBreakBefore w:val="0"/>
        <w:widowControl/>
        <w:kinsoku/>
        <w:wordWrap/>
        <w:overflowPunct/>
        <w:topLinePunct w:val="0"/>
        <w:autoSpaceDE/>
        <w:autoSpaceDN/>
        <w:bidi w:val="0"/>
        <w:adjustRightInd/>
        <w:snapToGrid w:val="0"/>
        <w:spacing w:line="240" w:lineRule="auto"/>
        <w:ind w:right="-306"/>
        <w:jc w:val="center"/>
        <w:textAlignment w:val="auto"/>
        <w:rPr>
          <w:rFonts w:hint="eastAsia"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24"/>
          <w:szCs w:val="24"/>
          <w:highlight w:val="none"/>
        </w:rPr>
        <w:t>本询价通知书的最终解释权归常州市城投建设工程招标有限公司所有。</w:t>
      </w:r>
    </w:p>
    <w:p w14:paraId="5CC327BB">
      <w:pPr>
        <w:keepNext w:val="0"/>
        <w:keepLines w:val="0"/>
        <w:pageBreakBefore w:val="0"/>
        <w:widowControl/>
        <w:kinsoku/>
        <w:wordWrap/>
        <w:overflowPunct/>
        <w:topLinePunct w:val="0"/>
        <w:autoSpaceDE/>
        <w:autoSpaceDN/>
        <w:bidi w:val="0"/>
        <w:adjustRightInd/>
        <w:snapToGrid w:val="0"/>
        <w:spacing w:line="240" w:lineRule="auto"/>
        <w:ind w:right="-306"/>
        <w:jc w:val="center"/>
        <w:textAlignment w:val="auto"/>
        <w:rPr>
          <w:rFonts w:ascii="微软雅黑" w:hAnsi="微软雅黑" w:eastAsia="微软雅黑" w:cs="微软雅黑"/>
          <w:b/>
          <w:bCs/>
          <w:color w:val="auto"/>
          <w:sz w:val="28"/>
          <w:szCs w:val="28"/>
          <w:highlight w:val="none"/>
        </w:rPr>
      </w:pPr>
      <w:r>
        <w:rPr>
          <w:rFonts w:hint="eastAsia" w:ascii="微软雅黑" w:hAnsi="微软雅黑" w:eastAsia="微软雅黑" w:cs="微软雅黑"/>
          <w:b/>
          <w:bCs/>
          <w:color w:val="auto"/>
          <w:sz w:val="32"/>
          <w:szCs w:val="32"/>
          <w:highlight w:val="none"/>
        </w:rPr>
        <w:t>（全文完）</w:t>
      </w:r>
    </w:p>
    <w:sectPr>
      <w:pgSz w:w="11907" w:h="16839"/>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entury">
    <w:altName w:val="Times New Roman"/>
    <w:panose1 w:val="02040604050505020304"/>
    <w:charset w:val="00"/>
    <w:family w:val="roman"/>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59F8">
    <w:pPr>
      <w:pStyle w:val="15"/>
      <w:ind w:right="360" w:firstLine="360"/>
      <w:jc w:val="center"/>
      <w:rPr>
        <w:rFonts w:ascii="仿宋_GB2312" w:hAnsi="宋体" w:eastAsia="仿宋_GB2312"/>
      </w:rPr>
    </w:pPr>
    <w:r>
      <w:rPr>
        <w:rFonts w:hint="eastAsia" w:ascii="仿宋_GB2312" w:hAnsi="宋体" w:eastAsia="仿宋_GB2312"/>
        <w:szCs w:val="21"/>
      </w:rPr>
      <w:t xml:space="preserve">第 </w:t>
    </w:r>
    <w:r>
      <w:rPr>
        <w:rFonts w:hint="eastAsia" w:ascii="仿宋_GB2312" w:hAnsi="宋体" w:eastAsia="仿宋_GB2312"/>
        <w:szCs w:val="21"/>
      </w:rPr>
      <w:fldChar w:fldCharType="begin"/>
    </w:r>
    <w:r>
      <w:rPr>
        <w:rFonts w:hint="eastAsia" w:ascii="仿宋_GB2312" w:hAnsi="宋体" w:eastAsia="仿宋_GB2312"/>
        <w:szCs w:val="21"/>
      </w:rPr>
      <w:instrText xml:space="preserve"> PAGE </w:instrText>
    </w:r>
    <w:r>
      <w:rPr>
        <w:rFonts w:hint="eastAsia" w:ascii="仿宋_GB2312" w:hAnsi="宋体" w:eastAsia="仿宋_GB2312"/>
        <w:szCs w:val="21"/>
      </w:rPr>
      <w:fldChar w:fldCharType="separate"/>
    </w:r>
    <w:r>
      <w:rPr>
        <w:rFonts w:ascii="仿宋_GB2312" w:hAnsi="宋体" w:eastAsia="仿宋_GB2312"/>
        <w:szCs w:val="21"/>
      </w:rPr>
      <w:t>10</w:t>
    </w:r>
    <w:r>
      <w:rPr>
        <w:rFonts w:hint="eastAsia" w:ascii="仿宋_GB2312" w:hAnsi="宋体" w:eastAsia="仿宋_GB2312"/>
        <w:szCs w:val="21"/>
      </w:rPr>
      <w:fldChar w:fldCharType="end"/>
    </w:r>
    <w:r>
      <w:rPr>
        <w:rFonts w:hint="eastAsia" w:ascii="仿宋_GB2312" w:hAnsi="宋体" w:eastAsia="仿宋_GB2312"/>
        <w:szCs w:val="21"/>
      </w:rPr>
      <w:t xml:space="preserve"> 页 共 </w:t>
    </w:r>
    <w:r>
      <w:rPr>
        <w:rFonts w:hint="eastAsia" w:ascii="仿宋_GB2312" w:hAnsi="宋体" w:eastAsia="仿宋_GB2312"/>
        <w:szCs w:val="21"/>
      </w:rPr>
      <w:fldChar w:fldCharType="begin"/>
    </w:r>
    <w:r>
      <w:rPr>
        <w:rFonts w:hint="eastAsia" w:ascii="仿宋_GB2312" w:hAnsi="宋体" w:eastAsia="仿宋_GB2312"/>
        <w:szCs w:val="21"/>
      </w:rPr>
      <w:instrText xml:space="preserve"> NUMPAGES </w:instrText>
    </w:r>
    <w:r>
      <w:rPr>
        <w:rFonts w:hint="eastAsia" w:ascii="仿宋_GB2312" w:hAnsi="宋体" w:eastAsia="仿宋_GB2312"/>
        <w:szCs w:val="21"/>
      </w:rPr>
      <w:fldChar w:fldCharType="separate"/>
    </w:r>
    <w:r>
      <w:rPr>
        <w:rFonts w:ascii="仿宋_GB2312" w:hAnsi="宋体" w:eastAsia="仿宋_GB2312"/>
        <w:szCs w:val="21"/>
      </w:rPr>
      <w:t>22</w:t>
    </w:r>
    <w:r>
      <w:rPr>
        <w:rFonts w:hint="eastAsia" w:ascii="仿宋_GB2312" w:hAnsi="宋体" w:eastAsia="仿宋_GB2312"/>
        <w:szCs w:val="21"/>
      </w:rPr>
      <w:fldChar w:fldCharType="end"/>
    </w:r>
    <w:r>
      <w:rPr>
        <w:rFonts w:hint="eastAsia" w:ascii="仿宋_GB2312" w:hAnsi="宋体" w:eastAsia="仿宋_GB2312"/>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0F465">
    <w:pPr>
      <w:pStyle w:val="15"/>
      <w:framePr w:wrap="around" w:vAnchor="text" w:hAnchor="margin" w:xAlign="outside" w:y="1"/>
      <w:rPr>
        <w:rStyle w:val="60"/>
      </w:rPr>
    </w:pPr>
    <w:r>
      <w:fldChar w:fldCharType="begin"/>
    </w:r>
    <w:r>
      <w:rPr>
        <w:rStyle w:val="60"/>
      </w:rPr>
      <w:instrText xml:space="preserve">PAGE  </w:instrText>
    </w:r>
    <w:r>
      <w:fldChar w:fldCharType="end"/>
    </w:r>
  </w:p>
  <w:p w14:paraId="0977C8D6">
    <w:pPr>
      <w:pStyle w:val="15"/>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0CE88">
    <w:pPr>
      <w:pStyle w:val="16"/>
      <w:jc w:val="right"/>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401310" cy="5401310"/>
          <wp:effectExtent l="0" t="0" r="8890" b="8890"/>
          <wp:wrapNone/>
          <wp:docPr id="11" name="WordPictureWatermark6388136"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6388136"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r>
      <w:rPr>
        <w:rFonts w:hint="eastAsia"/>
      </w:rPr>
      <w:t>常州市</w:t>
    </w:r>
    <w:r>
      <w:t>城投建设工程招标有限公司</w:t>
    </w:r>
    <w:r>
      <w:rPr>
        <w:rFonts w:hint="eastAsia"/>
      </w:rPr>
      <w:t>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86B5B">
    <w:pPr>
      <w:pStyle w:val="16"/>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401310" cy="5401310"/>
          <wp:effectExtent l="0" t="0" r="8890" b="8890"/>
          <wp:wrapNone/>
          <wp:docPr id="10" name="WordPictureWatermark6388135"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6388135"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4B29A">
    <w:pPr>
      <w:pStyle w:val="1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401310" cy="5401310"/>
          <wp:effectExtent l="0" t="0" r="8890" b="8890"/>
          <wp:wrapNone/>
          <wp:docPr id="9" name="WordPictureWatermark6388134"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6388134"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w="9525">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DIyZWZhMTM2NWM3ZjMwY2JmODljNzMxNmEzMjkxNGEifQ=="/>
  </w:docVars>
  <w:rsids>
    <w:rsidRoot w:val="00E937CE"/>
    <w:rsid w:val="0000020E"/>
    <w:rsid w:val="00014697"/>
    <w:rsid w:val="00015726"/>
    <w:rsid w:val="00015A25"/>
    <w:rsid w:val="00021A28"/>
    <w:rsid w:val="000322C7"/>
    <w:rsid w:val="00036ABA"/>
    <w:rsid w:val="000400AF"/>
    <w:rsid w:val="000419E2"/>
    <w:rsid w:val="00041CA7"/>
    <w:rsid w:val="00042FA4"/>
    <w:rsid w:val="00046E7B"/>
    <w:rsid w:val="00052763"/>
    <w:rsid w:val="0005783A"/>
    <w:rsid w:val="0006059F"/>
    <w:rsid w:val="00074403"/>
    <w:rsid w:val="00075542"/>
    <w:rsid w:val="000773BD"/>
    <w:rsid w:val="000817FB"/>
    <w:rsid w:val="00082A56"/>
    <w:rsid w:val="00083D5E"/>
    <w:rsid w:val="0008635D"/>
    <w:rsid w:val="00091073"/>
    <w:rsid w:val="00094B97"/>
    <w:rsid w:val="000952EA"/>
    <w:rsid w:val="00096808"/>
    <w:rsid w:val="000A46C6"/>
    <w:rsid w:val="000A641F"/>
    <w:rsid w:val="000A7812"/>
    <w:rsid w:val="000B0984"/>
    <w:rsid w:val="000B3498"/>
    <w:rsid w:val="000C32B2"/>
    <w:rsid w:val="000C42E4"/>
    <w:rsid w:val="000C5105"/>
    <w:rsid w:val="000C7FBE"/>
    <w:rsid w:val="000D1155"/>
    <w:rsid w:val="000D2205"/>
    <w:rsid w:val="000D25CF"/>
    <w:rsid w:val="000D3930"/>
    <w:rsid w:val="000D46DC"/>
    <w:rsid w:val="000D6F17"/>
    <w:rsid w:val="000D7DF9"/>
    <w:rsid w:val="000E648F"/>
    <w:rsid w:val="000F241A"/>
    <w:rsid w:val="000F75F5"/>
    <w:rsid w:val="001260CA"/>
    <w:rsid w:val="0013336B"/>
    <w:rsid w:val="0014201D"/>
    <w:rsid w:val="001613AA"/>
    <w:rsid w:val="001618E0"/>
    <w:rsid w:val="0016565C"/>
    <w:rsid w:val="00165C9C"/>
    <w:rsid w:val="00166978"/>
    <w:rsid w:val="001673E7"/>
    <w:rsid w:val="00167974"/>
    <w:rsid w:val="00167E08"/>
    <w:rsid w:val="00171A88"/>
    <w:rsid w:val="00172903"/>
    <w:rsid w:val="001741AE"/>
    <w:rsid w:val="0017525A"/>
    <w:rsid w:val="001768A7"/>
    <w:rsid w:val="001818C1"/>
    <w:rsid w:val="00181D21"/>
    <w:rsid w:val="00184DD0"/>
    <w:rsid w:val="00193AB1"/>
    <w:rsid w:val="00196FA7"/>
    <w:rsid w:val="001A79B9"/>
    <w:rsid w:val="001B19F7"/>
    <w:rsid w:val="001B3BCD"/>
    <w:rsid w:val="001B45DE"/>
    <w:rsid w:val="001B777A"/>
    <w:rsid w:val="001C13D0"/>
    <w:rsid w:val="001C3A68"/>
    <w:rsid w:val="001C5925"/>
    <w:rsid w:val="001C764D"/>
    <w:rsid w:val="001D236E"/>
    <w:rsid w:val="001D4303"/>
    <w:rsid w:val="001D56BC"/>
    <w:rsid w:val="001D7A92"/>
    <w:rsid w:val="001E0507"/>
    <w:rsid w:val="001E0EEA"/>
    <w:rsid w:val="001F030F"/>
    <w:rsid w:val="001F2762"/>
    <w:rsid w:val="001F3D80"/>
    <w:rsid w:val="00202527"/>
    <w:rsid w:val="00204044"/>
    <w:rsid w:val="0020430E"/>
    <w:rsid w:val="00206501"/>
    <w:rsid w:val="00207310"/>
    <w:rsid w:val="00214A06"/>
    <w:rsid w:val="002167F7"/>
    <w:rsid w:val="00224761"/>
    <w:rsid w:val="00224C20"/>
    <w:rsid w:val="00227AF2"/>
    <w:rsid w:val="00231317"/>
    <w:rsid w:val="0023309A"/>
    <w:rsid w:val="0024132F"/>
    <w:rsid w:val="00244306"/>
    <w:rsid w:val="002473E2"/>
    <w:rsid w:val="0025450A"/>
    <w:rsid w:val="00254B97"/>
    <w:rsid w:val="00266CFA"/>
    <w:rsid w:val="002722D7"/>
    <w:rsid w:val="0028101A"/>
    <w:rsid w:val="0028762C"/>
    <w:rsid w:val="00291CF2"/>
    <w:rsid w:val="002A22F9"/>
    <w:rsid w:val="002A6B32"/>
    <w:rsid w:val="002B0952"/>
    <w:rsid w:val="002B63EC"/>
    <w:rsid w:val="002C3F8C"/>
    <w:rsid w:val="002C484D"/>
    <w:rsid w:val="002C691D"/>
    <w:rsid w:val="002D1E5D"/>
    <w:rsid w:val="002E55E5"/>
    <w:rsid w:val="002E5FC2"/>
    <w:rsid w:val="002F7FC8"/>
    <w:rsid w:val="00312764"/>
    <w:rsid w:val="00317BA9"/>
    <w:rsid w:val="003221C2"/>
    <w:rsid w:val="00322A6D"/>
    <w:rsid w:val="00324022"/>
    <w:rsid w:val="00334015"/>
    <w:rsid w:val="00335D65"/>
    <w:rsid w:val="00337963"/>
    <w:rsid w:val="00341E0E"/>
    <w:rsid w:val="00345DA0"/>
    <w:rsid w:val="00347E49"/>
    <w:rsid w:val="003513FF"/>
    <w:rsid w:val="003604BD"/>
    <w:rsid w:val="003917E6"/>
    <w:rsid w:val="0039228B"/>
    <w:rsid w:val="003929DA"/>
    <w:rsid w:val="003943D6"/>
    <w:rsid w:val="003A745D"/>
    <w:rsid w:val="003B0DFB"/>
    <w:rsid w:val="003B18FB"/>
    <w:rsid w:val="003B4E0D"/>
    <w:rsid w:val="003B6B85"/>
    <w:rsid w:val="003D1F05"/>
    <w:rsid w:val="0040022F"/>
    <w:rsid w:val="00400C99"/>
    <w:rsid w:val="004037B8"/>
    <w:rsid w:val="0040561B"/>
    <w:rsid w:val="0041101E"/>
    <w:rsid w:val="00412BDF"/>
    <w:rsid w:val="0041398C"/>
    <w:rsid w:val="00415602"/>
    <w:rsid w:val="004158E4"/>
    <w:rsid w:val="0042044F"/>
    <w:rsid w:val="00424FD7"/>
    <w:rsid w:val="00427FA8"/>
    <w:rsid w:val="00433AB6"/>
    <w:rsid w:val="00435BD9"/>
    <w:rsid w:val="00437697"/>
    <w:rsid w:val="00440236"/>
    <w:rsid w:val="00440DDB"/>
    <w:rsid w:val="00440FA5"/>
    <w:rsid w:val="0044448A"/>
    <w:rsid w:val="00444BFD"/>
    <w:rsid w:val="00451792"/>
    <w:rsid w:val="004520B1"/>
    <w:rsid w:val="00460611"/>
    <w:rsid w:val="00465E08"/>
    <w:rsid w:val="0047598B"/>
    <w:rsid w:val="00480E53"/>
    <w:rsid w:val="004818D0"/>
    <w:rsid w:val="00490E88"/>
    <w:rsid w:val="004A481D"/>
    <w:rsid w:val="004A58E4"/>
    <w:rsid w:val="004A5FEF"/>
    <w:rsid w:val="004A7C9A"/>
    <w:rsid w:val="004B0B0D"/>
    <w:rsid w:val="004B44A4"/>
    <w:rsid w:val="004B4F00"/>
    <w:rsid w:val="004B756D"/>
    <w:rsid w:val="004C4E32"/>
    <w:rsid w:val="004C5F5E"/>
    <w:rsid w:val="004D475D"/>
    <w:rsid w:val="004F006A"/>
    <w:rsid w:val="004F00D9"/>
    <w:rsid w:val="004F27A1"/>
    <w:rsid w:val="004F4654"/>
    <w:rsid w:val="004F544B"/>
    <w:rsid w:val="00501458"/>
    <w:rsid w:val="005035DB"/>
    <w:rsid w:val="00531C40"/>
    <w:rsid w:val="005340D4"/>
    <w:rsid w:val="0054138F"/>
    <w:rsid w:val="0054726A"/>
    <w:rsid w:val="0055296D"/>
    <w:rsid w:val="005541D4"/>
    <w:rsid w:val="005678DF"/>
    <w:rsid w:val="00571CB0"/>
    <w:rsid w:val="00572319"/>
    <w:rsid w:val="00575D0F"/>
    <w:rsid w:val="0057623B"/>
    <w:rsid w:val="0057795C"/>
    <w:rsid w:val="00577EAB"/>
    <w:rsid w:val="00581297"/>
    <w:rsid w:val="005839BB"/>
    <w:rsid w:val="005848CA"/>
    <w:rsid w:val="005866EE"/>
    <w:rsid w:val="00587860"/>
    <w:rsid w:val="005915E8"/>
    <w:rsid w:val="0059382A"/>
    <w:rsid w:val="00593FC3"/>
    <w:rsid w:val="005954A9"/>
    <w:rsid w:val="005A4DE4"/>
    <w:rsid w:val="005A5B31"/>
    <w:rsid w:val="005A62FA"/>
    <w:rsid w:val="005B1EC0"/>
    <w:rsid w:val="005B6228"/>
    <w:rsid w:val="005C2B8C"/>
    <w:rsid w:val="005C4B2D"/>
    <w:rsid w:val="005D37D0"/>
    <w:rsid w:val="005D3CDE"/>
    <w:rsid w:val="005E516B"/>
    <w:rsid w:val="005E5E35"/>
    <w:rsid w:val="005F0E8F"/>
    <w:rsid w:val="005F6BB0"/>
    <w:rsid w:val="0060158F"/>
    <w:rsid w:val="00605DCC"/>
    <w:rsid w:val="006074CE"/>
    <w:rsid w:val="0061680A"/>
    <w:rsid w:val="006228D2"/>
    <w:rsid w:val="006238D6"/>
    <w:rsid w:val="0062410F"/>
    <w:rsid w:val="00626566"/>
    <w:rsid w:val="00630733"/>
    <w:rsid w:val="006338D3"/>
    <w:rsid w:val="00643426"/>
    <w:rsid w:val="00651A01"/>
    <w:rsid w:val="00654932"/>
    <w:rsid w:val="00662F1B"/>
    <w:rsid w:val="00662F86"/>
    <w:rsid w:val="00666689"/>
    <w:rsid w:val="006763C4"/>
    <w:rsid w:val="00677300"/>
    <w:rsid w:val="00682E83"/>
    <w:rsid w:val="0069184F"/>
    <w:rsid w:val="00692769"/>
    <w:rsid w:val="006B19D6"/>
    <w:rsid w:val="006B3C52"/>
    <w:rsid w:val="006B4AE3"/>
    <w:rsid w:val="006B70BC"/>
    <w:rsid w:val="006C306D"/>
    <w:rsid w:val="006C497B"/>
    <w:rsid w:val="006C4B8B"/>
    <w:rsid w:val="006C5A62"/>
    <w:rsid w:val="006C7153"/>
    <w:rsid w:val="006D4570"/>
    <w:rsid w:val="006D65E4"/>
    <w:rsid w:val="006E612B"/>
    <w:rsid w:val="006E7446"/>
    <w:rsid w:val="006F00A7"/>
    <w:rsid w:val="006F342E"/>
    <w:rsid w:val="006F3ECF"/>
    <w:rsid w:val="006F5A14"/>
    <w:rsid w:val="00703916"/>
    <w:rsid w:val="00704CFF"/>
    <w:rsid w:val="007069D3"/>
    <w:rsid w:val="007079B2"/>
    <w:rsid w:val="007100E8"/>
    <w:rsid w:val="0071123F"/>
    <w:rsid w:val="00713654"/>
    <w:rsid w:val="0072015B"/>
    <w:rsid w:val="0072290A"/>
    <w:rsid w:val="00731B9B"/>
    <w:rsid w:val="00734418"/>
    <w:rsid w:val="0073477E"/>
    <w:rsid w:val="007348B4"/>
    <w:rsid w:val="00741234"/>
    <w:rsid w:val="007469C3"/>
    <w:rsid w:val="007575BA"/>
    <w:rsid w:val="007602FF"/>
    <w:rsid w:val="00762006"/>
    <w:rsid w:val="007626A0"/>
    <w:rsid w:val="00765EC9"/>
    <w:rsid w:val="00770320"/>
    <w:rsid w:val="00771A8C"/>
    <w:rsid w:val="00773B4C"/>
    <w:rsid w:val="007755F1"/>
    <w:rsid w:val="00776049"/>
    <w:rsid w:val="007765C1"/>
    <w:rsid w:val="00783E15"/>
    <w:rsid w:val="007860B7"/>
    <w:rsid w:val="00790294"/>
    <w:rsid w:val="00790E64"/>
    <w:rsid w:val="007912D8"/>
    <w:rsid w:val="0079178C"/>
    <w:rsid w:val="0079462D"/>
    <w:rsid w:val="007955D0"/>
    <w:rsid w:val="007A0909"/>
    <w:rsid w:val="007A2C2F"/>
    <w:rsid w:val="007A34BD"/>
    <w:rsid w:val="007A6DDA"/>
    <w:rsid w:val="007B4F3B"/>
    <w:rsid w:val="007B59D1"/>
    <w:rsid w:val="007C20D6"/>
    <w:rsid w:val="007C5AF7"/>
    <w:rsid w:val="007C6A33"/>
    <w:rsid w:val="007D3503"/>
    <w:rsid w:val="007D5917"/>
    <w:rsid w:val="007E0F98"/>
    <w:rsid w:val="007E73CA"/>
    <w:rsid w:val="007F3FAB"/>
    <w:rsid w:val="00806EC0"/>
    <w:rsid w:val="00815DF9"/>
    <w:rsid w:val="008177C8"/>
    <w:rsid w:val="0082199C"/>
    <w:rsid w:val="008335B2"/>
    <w:rsid w:val="008364DB"/>
    <w:rsid w:val="00842EFC"/>
    <w:rsid w:val="008459D0"/>
    <w:rsid w:val="00851E04"/>
    <w:rsid w:val="00853BCA"/>
    <w:rsid w:val="00853FCA"/>
    <w:rsid w:val="008605C4"/>
    <w:rsid w:val="00870FC6"/>
    <w:rsid w:val="00882A19"/>
    <w:rsid w:val="00882C01"/>
    <w:rsid w:val="00892B56"/>
    <w:rsid w:val="008A487B"/>
    <w:rsid w:val="008B2D42"/>
    <w:rsid w:val="008B49E6"/>
    <w:rsid w:val="008C0B52"/>
    <w:rsid w:val="008C1A68"/>
    <w:rsid w:val="008C1FFB"/>
    <w:rsid w:val="008C5C2E"/>
    <w:rsid w:val="008D20AF"/>
    <w:rsid w:val="008E0207"/>
    <w:rsid w:val="008E4EBC"/>
    <w:rsid w:val="008E5B34"/>
    <w:rsid w:val="008F1B90"/>
    <w:rsid w:val="008F29B3"/>
    <w:rsid w:val="008F3899"/>
    <w:rsid w:val="008F7A7B"/>
    <w:rsid w:val="00904884"/>
    <w:rsid w:val="009060AB"/>
    <w:rsid w:val="00915016"/>
    <w:rsid w:val="00917819"/>
    <w:rsid w:val="00921C13"/>
    <w:rsid w:val="009233B6"/>
    <w:rsid w:val="00924B7C"/>
    <w:rsid w:val="009275A0"/>
    <w:rsid w:val="0093070E"/>
    <w:rsid w:val="00934CB5"/>
    <w:rsid w:val="00943B14"/>
    <w:rsid w:val="00952239"/>
    <w:rsid w:val="00954444"/>
    <w:rsid w:val="009602D5"/>
    <w:rsid w:val="0097387C"/>
    <w:rsid w:val="00974006"/>
    <w:rsid w:val="009847A3"/>
    <w:rsid w:val="009917D9"/>
    <w:rsid w:val="009960A6"/>
    <w:rsid w:val="009A15E2"/>
    <w:rsid w:val="009A1A5F"/>
    <w:rsid w:val="009A45CF"/>
    <w:rsid w:val="009B1E2B"/>
    <w:rsid w:val="009B5460"/>
    <w:rsid w:val="009B7AC1"/>
    <w:rsid w:val="009C04FF"/>
    <w:rsid w:val="009D247D"/>
    <w:rsid w:val="009D7C28"/>
    <w:rsid w:val="009E32E4"/>
    <w:rsid w:val="009E36A7"/>
    <w:rsid w:val="009E4E80"/>
    <w:rsid w:val="009F501D"/>
    <w:rsid w:val="00A01739"/>
    <w:rsid w:val="00A051E1"/>
    <w:rsid w:val="00A054A4"/>
    <w:rsid w:val="00A1398D"/>
    <w:rsid w:val="00A13BE0"/>
    <w:rsid w:val="00A177EA"/>
    <w:rsid w:val="00A27DD8"/>
    <w:rsid w:val="00A3325A"/>
    <w:rsid w:val="00A371CF"/>
    <w:rsid w:val="00A4015B"/>
    <w:rsid w:val="00A477E5"/>
    <w:rsid w:val="00A47923"/>
    <w:rsid w:val="00A51AED"/>
    <w:rsid w:val="00A60A45"/>
    <w:rsid w:val="00A61053"/>
    <w:rsid w:val="00A61C0E"/>
    <w:rsid w:val="00A71AE2"/>
    <w:rsid w:val="00A82063"/>
    <w:rsid w:val="00A87443"/>
    <w:rsid w:val="00A90CA0"/>
    <w:rsid w:val="00A973C7"/>
    <w:rsid w:val="00AA048E"/>
    <w:rsid w:val="00AA3097"/>
    <w:rsid w:val="00AA42D2"/>
    <w:rsid w:val="00AA6993"/>
    <w:rsid w:val="00AB4A29"/>
    <w:rsid w:val="00AC461D"/>
    <w:rsid w:val="00AC4E0E"/>
    <w:rsid w:val="00AD4C39"/>
    <w:rsid w:val="00AD78AF"/>
    <w:rsid w:val="00AE33A9"/>
    <w:rsid w:val="00AE68FB"/>
    <w:rsid w:val="00AE74D3"/>
    <w:rsid w:val="00AF2C0A"/>
    <w:rsid w:val="00AF3988"/>
    <w:rsid w:val="00AF3F63"/>
    <w:rsid w:val="00AF6552"/>
    <w:rsid w:val="00AF6F60"/>
    <w:rsid w:val="00B107F9"/>
    <w:rsid w:val="00B10E77"/>
    <w:rsid w:val="00B123C7"/>
    <w:rsid w:val="00B13E27"/>
    <w:rsid w:val="00B144D2"/>
    <w:rsid w:val="00B16CBB"/>
    <w:rsid w:val="00B2233D"/>
    <w:rsid w:val="00B26522"/>
    <w:rsid w:val="00B268EA"/>
    <w:rsid w:val="00B30D45"/>
    <w:rsid w:val="00B33CAB"/>
    <w:rsid w:val="00B34C70"/>
    <w:rsid w:val="00B3570D"/>
    <w:rsid w:val="00B35EFF"/>
    <w:rsid w:val="00B41993"/>
    <w:rsid w:val="00B50FA0"/>
    <w:rsid w:val="00B5677F"/>
    <w:rsid w:val="00B601B1"/>
    <w:rsid w:val="00B63A6E"/>
    <w:rsid w:val="00B702DE"/>
    <w:rsid w:val="00B71B78"/>
    <w:rsid w:val="00B72EB1"/>
    <w:rsid w:val="00B743B4"/>
    <w:rsid w:val="00B7498A"/>
    <w:rsid w:val="00B82131"/>
    <w:rsid w:val="00B84568"/>
    <w:rsid w:val="00B84D9D"/>
    <w:rsid w:val="00B96AF0"/>
    <w:rsid w:val="00BA404F"/>
    <w:rsid w:val="00BB010D"/>
    <w:rsid w:val="00BB3387"/>
    <w:rsid w:val="00BB69D4"/>
    <w:rsid w:val="00BC2F12"/>
    <w:rsid w:val="00BC2FAB"/>
    <w:rsid w:val="00BC609B"/>
    <w:rsid w:val="00BD2D1C"/>
    <w:rsid w:val="00BD772B"/>
    <w:rsid w:val="00BE1EEA"/>
    <w:rsid w:val="00BE2EE8"/>
    <w:rsid w:val="00BE6070"/>
    <w:rsid w:val="00BF29FD"/>
    <w:rsid w:val="00BF2E7F"/>
    <w:rsid w:val="00BF3997"/>
    <w:rsid w:val="00C006C1"/>
    <w:rsid w:val="00C07EE9"/>
    <w:rsid w:val="00C10145"/>
    <w:rsid w:val="00C10DC3"/>
    <w:rsid w:val="00C151C2"/>
    <w:rsid w:val="00C16F5B"/>
    <w:rsid w:val="00C179AF"/>
    <w:rsid w:val="00C208FC"/>
    <w:rsid w:val="00C3105D"/>
    <w:rsid w:val="00C31576"/>
    <w:rsid w:val="00C31D2F"/>
    <w:rsid w:val="00C40DA3"/>
    <w:rsid w:val="00C42121"/>
    <w:rsid w:val="00C42B9C"/>
    <w:rsid w:val="00C448C8"/>
    <w:rsid w:val="00C528EB"/>
    <w:rsid w:val="00C6050B"/>
    <w:rsid w:val="00C609D5"/>
    <w:rsid w:val="00C62196"/>
    <w:rsid w:val="00C634D8"/>
    <w:rsid w:val="00C63EB2"/>
    <w:rsid w:val="00C6568B"/>
    <w:rsid w:val="00C6597B"/>
    <w:rsid w:val="00C67AE3"/>
    <w:rsid w:val="00C74191"/>
    <w:rsid w:val="00C748E6"/>
    <w:rsid w:val="00C75A82"/>
    <w:rsid w:val="00C772FE"/>
    <w:rsid w:val="00C83DDA"/>
    <w:rsid w:val="00C86579"/>
    <w:rsid w:val="00C87F49"/>
    <w:rsid w:val="00C9009E"/>
    <w:rsid w:val="00C957F6"/>
    <w:rsid w:val="00CA2B00"/>
    <w:rsid w:val="00CA2EF7"/>
    <w:rsid w:val="00CB09C0"/>
    <w:rsid w:val="00CB2444"/>
    <w:rsid w:val="00CB75C0"/>
    <w:rsid w:val="00CB7623"/>
    <w:rsid w:val="00CC5DB3"/>
    <w:rsid w:val="00CC786F"/>
    <w:rsid w:val="00CD0EF7"/>
    <w:rsid w:val="00CD368E"/>
    <w:rsid w:val="00CD4227"/>
    <w:rsid w:val="00CE2ACF"/>
    <w:rsid w:val="00CE66CB"/>
    <w:rsid w:val="00CF07F3"/>
    <w:rsid w:val="00CF152A"/>
    <w:rsid w:val="00CF2016"/>
    <w:rsid w:val="00D00172"/>
    <w:rsid w:val="00D04175"/>
    <w:rsid w:val="00D06165"/>
    <w:rsid w:val="00D11C4B"/>
    <w:rsid w:val="00D1202C"/>
    <w:rsid w:val="00D14229"/>
    <w:rsid w:val="00D17FBB"/>
    <w:rsid w:val="00D223F3"/>
    <w:rsid w:val="00D22570"/>
    <w:rsid w:val="00D22867"/>
    <w:rsid w:val="00D271E5"/>
    <w:rsid w:val="00D30F41"/>
    <w:rsid w:val="00D34464"/>
    <w:rsid w:val="00D37EC7"/>
    <w:rsid w:val="00D426E3"/>
    <w:rsid w:val="00D55837"/>
    <w:rsid w:val="00D640FC"/>
    <w:rsid w:val="00D73F8E"/>
    <w:rsid w:val="00D758EC"/>
    <w:rsid w:val="00D76E8A"/>
    <w:rsid w:val="00D9135B"/>
    <w:rsid w:val="00D91E0F"/>
    <w:rsid w:val="00D92601"/>
    <w:rsid w:val="00D944A9"/>
    <w:rsid w:val="00DA01D5"/>
    <w:rsid w:val="00DA4BB2"/>
    <w:rsid w:val="00DA5D19"/>
    <w:rsid w:val="00DA6612"/>
    <w:rsid w:val="00DA69EE"/>
    <w:rsid w:val="00DA6C70"/>
    <w:rsid w:val="00DB1CAD"/>
    <w:rsid w:val="00DB25AC"/>
    <w:rsid w:val="00DC17C1"/>
    <w:rsid w:val="00DC25EA"/>
    <w:rsid w:val="00DC6D1F"/>
    <w:rsid w:val="00DC6D5E"/>
    <w:rsid w:val="00DD1129"/>
    <w:rsid w:val="00DD3DF3"/>
    <w:rsid w:val="00DD4DAB"/>
    <w:rsid w:val="00DE0A05"/>
    <w:rsid w:val="00DE2416"/>
    <w:rsid w:val="00DE31FB"/>
    <w:rsid w:val="00DE77B2"/>
    <w:rsid w:val="00DF0A2C"/>
    <w:rsid w:val="00DF7395"/>
    <w:rsid w:val="00DF7920"/>
    <w:rsid w:val="00E04820"/>
    <w:rsid w:val="00E148A1"/>
    <w:rsid w:val="00E2153B"/>
    <w:rsid w:val="00E22FF5"/>
    <w:rsid w:val="00E3083D"/>
    <w:rsid w:val="00E33168"/>
    <w:rsid w:val="00E3545A"/>
    <w:rsid w:val="00E36D8F"/>
    <w:rsid w:val="00E37BB9"/>
    <w:rsid w:val="00E41B85"/>
    <w:rsid w:val="00E45D9D"/>
    <w:rsid w:val="00E5341B"/>
    <w:rsid w:val="00E54832"/>
    <w:rsid w:val="00E56C1C"/>
    <w:rsid w:val="00E5716A"/>
    <w:rsid w:val="00E61D1B"/>
    <w:rsid w:val="00E62564"/>
    <w:rsid w:val="00E630C8"/>
    <w:rsid w:val="00E656B8"/>
    <w:rsid w:val="00E70E95"/>
    <w:rsid w:val="00E73081"/>
    <w:rsid w:val="00E91D2B"/>
    <w:rsid w:val="00E937CE"/>
    <w:rsid w:val="00E942BC"/>
    <w:rsid w:val="00E973C1"/>
    <w:rsid w:val="00E97978"/>
    <w:rsid w:val="00EA6CE8"/>
    <w:rsid w:val="00EB34D8"/>
    <w:rsid w:val="00EB3EB4"/>
    <w:rsid w:val="00EB6BF3"/>
    <w:rsid w:val="00EC5DCD"/>
    <w:rsid w:val="00EC77DA"/>
    <w:rsid w:val="00EE1236"/>
    <w:rsid w:val="00EE4B7C"/>
    <w:rsid w:val="00EF2DD4"/>
    <w:rsid w:val="00F0073B"/>
    <w:rsid w:val="00F00CEA"/>
    <w:rsid w:val="00F03680"/>
    <w:rsid w:val="00F11F22"/>
    <w:rsid w:val="00F14787"/>
    <w:rsid w:val="00F16D31"/>
    <w:rsid w:val="00F2163E"/>
    <w:rsid w:val="00F221EC"/>
    <w:rsid w:val="00F23CE0"/>
    <w:rsid w:val="00F33B28"/>
    <w:rsid w:val="00F35D01"/>
    <w:rsid w:val="00F371B5"/>
    <w:rsid w:val="00F411A2"/>
    <w:rsid w:val="00F41475"/>
    <w:rsid w:val="00F41619"/>
    <w:rsid w:val="00F41705"/>
    <w:rsid w:val="00F46C6F"/>
    <w:rsid w:val="00F519A8"/>
    <w:rsid w:val="00F52542"/>
    <w:rsid w:val="00F61B51"/>
    <w:rsid w:val="00F73EC9"/>
    <w:rsid w:val="00F8196F"/>
    <w:rsid w:val="00F95C2E"/>
    <w:rsid w:val="00F970D1"/>
    <w:rsid w:val="00FA3899"/>
    <w:rsid w:val="00FA4A17"/>
    <w:rsid w:val="00FA604B"/>
    <w:rsid w:val="00FA72FA"/>
    <w:rsid w:val="00FA774D"/>
    <w:rsid w:val="00FB337D"/>
    <w:rsid w:val="00FC4579"/>
    <w:rsid w:val="00FC762E"/>
    <w:rsid w:val="00FD34D5"/>
    <w:rsid w:val="00FD3CDA"/>
    <w:rsid w:val="00FE2F26"/>
    <w:rsid w:val="00FE3BEB"/>
    <w:rsid w:val="00FE3C18"/>
    <w:rsid w:val="00FF1023"/>
    <w:rsid w:val="00FF103B"/>
    <w:rsid w:val="00FF2BFA"/>
    <w:rsid w:val="00FF3864"/>
    <w:rsid w:val="00FF4956"/>
    <w:rsid w:val="00FF5702"/>
    <w:rsid w:val="014B7F71"/>
    <w:rsid w:val="01F3059B"/>
    <w:rsid w:val="02667DE7"/>
    <w:rsid w:val="03C926DB"/>
    <w:rsid w:val="058707F1"/>
    <w:rsid w:val="096E5553"/>
    <w:rsid w:val="0B00187B"/>
    <w:rsid w:val="0B234459"/>
    <w:rsid w:val="0B5C1EEC"/>
    <w:rsid w:val="0B8D2B18"/>
    <w:rsid w:val="0D304FC3"/>
    <w:rsid w:val="0DE27012"/>
    <w:rsid w:val="0E3E1510"/>
    <w:rsid w:val="0EE84690"/>
    <w:rsid w:val="0F1961FF"/>
    <w:rsid w:val="0FE815F7"/>
    <w:rsid w:val="10074400"/>
    <w:rsid w:val="107A6169"/>
    <w:rsid w:val="108C1F9D"/>
    <w:rsid w:val="11E923CA"/>
    <w:rsid w:val="12922832"/>
    <w:rsid w:val="129760EE"/>
    <w:rsid w:val="13B23968"/>
    <w:rsid w:val="14261483"/>
    <w:rsid w:val="14927E49"/>
    <w:rsid w:val="164F25E9"/>
    <w:rsid w:val="16B932F9"/>
    <w:rsid w:val="18144BAA"/>
    <w:rsid w:val="1A0076BD"/>
    <w:rsid w:val="1AED5178"/>
    <w:rsid w:val="1C082B02"/>
    <w:rsid w:val="1DEE6117"/>
    <w:rsid w:val="1E6B73A1"/>
    <w:rsid w:val="1EA21468"/>
    <w:rsid w:val="1F961BB7"/>
    <w:rsid w:val="20C242E2"/>
    <w:rsid w:val="2260081C"/>
    <w:rsid w:val="22B10AB2"/>
    <w:rsid w:val="23422376"/>
    <w:rsid w:val="23897A0F"/>
    <w:rsid w:val="24937A07"/>
    <w:rsid w:val="255C6D0E"/>
    <w:rsid w:val="263B3550"/>
    <w:rsid w:val="27C42F05"/>
    <w:rsid w:val="280C3D14"/>
    <w:rsid w:val="28CB75D1"/>
    <w:rsid w:val="295C6E2D"/>
    <w:rsid w:val="29B665AC"/>
    <w:rsid w:val="2BEA1582"/>
    <w:rsid w:val="2C8514E3"/>
    <w:rsid w:val="2DEE2DD7"/>
    <w:rsid w:val="2EF81BB1"/>
    <w:rsid w:val="2F0D6BF6"/>
    <w:rsid w:val="31574031"/>
    <w:rsid w:val="339733AC"/>
    <w:rsid w:val="3578536D"/>
    <w:rsid w:val="35C443F0"/>
    <w:rsid w:val="35F76E1E"/>
    <w:rsid w:val="372416B6"/>
    <w:rsid w:val="37410B90"/>
    <w:rsid w:val="377E4F84"/>
    <w:rsid w:val="37EE5D3C"/>
    <w:rsid w:val="38BF6E8C"/>
    <w:rsid w:val="39B94A41"/>
    <w:rsid w:val="3B45740C"/>
    <w:rsid w:val="3E8A01B3"/>
    <w:rsid w:val="3ECF18EA"/>
    <w:rsid w:val="3ECF5E37"/>
    <w:rsid w:val="404F2310"/>
    <w:rsid w:val="40696FCE"/>
    <w:rsid w:val="41F90665"/>
    <w:rsid w:val="421075D5"/>
    <w:rsid w:val="42DF0A26"/>
    <w:rsid w:val="456F6138"/>
    <w:rsid w:val="46887D07"/>
    <w:rsid w:val="479F0FC6"/>
    <w:rsid w:val="48156499"/>
    <w:rsid w:val="486B3A99"/>
    <w:rsid w:val="490948F4"/>
    <w:rsid w:val="495360D1"/>
    <w:rsid w:val="4BC14C0A"/>
    <w:rsid w:val="4D685EBD"/>
    <w:rsid w:val="4E4217D4"/>
    <w:rsid w:val="4F08299C"/>
    <w:rsid w:val="50C01D3C"/>
    <w:rsid w:val="517D13CC"/>
    <w:rsid w:val="53C855B1"/>
    <w:rsid w:val="561E348E"/>
    <w:rsid w:val="566C6184"/>
    <w:rsid w:val="570439FC"/>
    <w:rsid w:val="57713D91"/>
    <w:rsid w:val="57CA670B"/>
    <w:rsid w:val="57E3572B"/>
    <w:rsid w:val="59431DFD"/>
    <w:rsid w:val="5A8034A5"/>
    <w:rsid w:val="5C4D27C6"/>
    <w:rsid w:val="5D04560C"/>
    <w:rsid w:val="5D8318B6"/>
    <w:rsid w:val="5E84084D"/>
    <w:rsid w:val="5E8919FE"/>
    <w:rsid w:val="5FAF4E3D"/>
    <w:rsid w:val="633C14FF"/>
    <w:rsid w:val="63C71B2D"/>
    <w:rsid w:val="64E66C4D"/>
    <w:rsid w:val="651A43A3"/>
    <w:rsid w:val="661B2B06"/>
    <w:rsid w:val="66C27865"/>
    <w:rsid w:val="677E3225"/>
    <w:rsid w:val="68246BFD"/>
    <w:rsid w:val="687F43A2"/>
    <w:rsid w:val="691A385D"/>
    <w:rsid w:val="69A63917"/>
    <w:rsid w:val="6A405C4B"/>
    <w:rsid w:val="6A49782B"/>
    <w:rsid w:val="6ADA31A5"/>
    <w:rsid w:val="6DA11447"/>
    <w:rsid w:val="6E943FED"/>
    <w:rsid w:val="71041DA3"/>
    <w:rsid w:val="710B4B11"/>
    <w:rsid w:val="73432B19"/>
    <w:rsid w:val="73825ADA"/>
    <w:rsid w:val="73BA3D76"/>
    <w:rsid w:val="74FD7EDD"/>
    <w:rsid w:val="752D11BC"/>
    <w:rsid w:val="756141E1"/>
    <w:rsid w:val="75E65EED"/>
    <w:rsid w:val="7659020C"/>
    <w:rsid w:val="77466F96"/>
    <w:rsid w:val="778D20DB"/>
    <w:rsid w:val="779E0596"/>
    <w:rsid w:val="784F47ED"/>
    <w:rsid w:val="7D2E4922"/>
    <w:rsid w:val="7F4D47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uiPriority="99"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next w:val="1"/>
    <w:link w:val="34"/>
    <w:autoRedefine/>
    <w:qFormat/>
    <w:uiPriority w:val="0"/>
    <w:pPr>
      <w:keepNext/>
      <w:jc w:val="center"/>
      <w:outlineLvl w:val="0"/>
    </w:pPr>
    <w:rPr>
      <w:rFonts w:ascii="黑体" w:hAnsi="Times New Roman" w:eastAsia="黑体" w:cs="Times New Roman"/>
      <w:kern w:val="2"/>
      <w:sz w:val="52"/>
      <w:szCs w:val="24"/>
      <w:lang w:val="en-US" w:eastAsia="zh-CN" w:bidi="ar-SA"/>
    </w:rPr>
  </w:style>
  <w:style w:type="paragraph" w:styleId="4">
    <w:name w:val="heading 2"/>
    <w:basedOn w:val="1"/>
    <w:next w:val="1"/>
    <w:link w:val="35"/>
    <w:autoRedefine/>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link w:val="36"/>
    <w:autoRedefine/>
    <w:qFormat/>
    <w:uiPriority w:val="0"/>
    <w:pPr>
      <w:keepNext/>
      <w:keepLines/>
      <w:spacing w:before="260" w:after="260" w:line="415" w:lineRule="auto"/>
      <w:outlineLvl w:val="2"/>
    </w:pPr>
    <w:rPr>
      <w:b/>
      <w:sz w:val="3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1"/>
    <w:autoRedefine/>
    <w:qFormat/>
    <w:uiPriority w:val="0"/>
    <w:pPr>
      <w:spacing w:after="120"/>
    </w:pPr>
    <w:rPr>
      <w:szCs w:val="24"/>
    </w:rPr>
  </w:style>
  <w:style w:type="paragraph" w:styleId="6">
    <w:name w:val="Normal Indent"/>
    <w:basedOn w:val="1"/>
    <w:next w:val="1"/>
    <w:link w:val="39"/>
    <w:autoRedefine/>
    <w:qFormat/>
    <w:uiPriority w:val="99"/>
    <w:pPr>
      <w:autoSpaceDE w:val="0"/>
      <w:autoSpaceDN w:val="0"/>
      <w:adjustRightInd w:val="0"/>
      <w:ind w:firstLine="420"/>
    </w:pPr>
    <w:rPr>
      <w:rFonts w:ascii="宋体"/>
      <w:sz w:val="24"/>
    </w:rPr>
  </w:style>
  <w:style w:type="paragraph" w:styleId="7">
    <w:name w:val="Document Map"/>
    <w:basedOn w:val="1"/>
    <w:link w:val="40"/>
    <w:autoRedefine/>
    <w:unhideWhenUsed/>
    <w:qFormat/>
    <w:uiPriority w:val="99"/>
    <w:rPr>
      <w:rFonts w:ascii="宋体" w:hAnsiTheme="minorHAnsi" w:cstheme="minorBidi"/>
      <w:sz w:val="18"/>
      <w:szCs w:val="18"/>
    </w:rPr>
  </w:style>
  <w:style w:type="paragraph" w:styleId="8">
    <w:name w:val="annotation text"/>
    <w:basedOn w:val="1"/>
    <w:link w:val="37"/>
    <w:autoRedefine/>
    <w:unhideWhenUsed/>
    <w:qFormat/>
    <w:uiPriority w:val="0"/>
    <w:pPr>
      <w:jc w:val="left"/>
    </w:pPr>
  </w:style>
  <w:style w:type="paragraph" w:styleId="9">
    <w:name w:val="Body Text Indent"/>
    <w:next w:val="1"/>
    <w:link w:val="42"/>
    <w:autoRedefine/>
    <w:qFormat/>
    <w:uiPriority w:val="0"/>
    <w:pPr>
      <w:widowControl w:val="0"/>
      <w:spacing w:line="440" w:lineRule="exact"/>
      <w:ind w:firstLine="196" w:firstLineChars="196"/>
      <w:jc w:val="both"/>
    </w:pPr>
    <w:rPr>
      <w:rFonts w:ascii="宋体" w:hAnsi="Times New Roman" w:eastAsia="宋体" w:cs="Century"/>
      <w:spacing w:val="2"/>
      <w:kern w:val="2"/>
      <w:sz w:val="21"/>
      <w:szCs w:val="24"/>
      <w:lang w:val="en-US" w:eastAsia="zh-CN" w:bidi="ar-SA"/>
    </w:rPr>
  </w:style>
  <w:style w:type="paragraph" w:styleId="10">
    <w:name w:val="Block Text"/>
    <w:autoRedefine/>
    <w:qFormat/>
    <w:uiPriority w:val="0"/>
    <w:pPr>
      <w:widowControl w:val="0"/>
      <w:adjustRightInd w:val="0"/>
      <w:ind w:left="420" w:right="33"/>
      <w:textAlignment w:val="baseline"/>
    </w:pPr>
    <w:rPr>
      <w:rFonts w:ascii="Times New Roman" w:hAnsi="Times New Roman" w:eastAsia="宋体" w:cs="Times New Roman"/>
      <w:sz w:val="24"/>
      <w:lang w:val="en-US" w:eastAsia="zh-CN" w:bidi="ar-SA"/>
    </w:rPr>
  </w:style>
  <w:style w:type="paragraph" w:styleId="11">
    <w:name w:val="Plain Text"/>
    <w:basedOn w:val="1"/>
    <w:next w:val="6"/>
    <w:link w:val="43"/>
    <w:autoRedefine/>
    <w:qFormat/>
    <w:uiPriority w:val="0"/>
    <w:rPr>
      <w:rFonts w:ascii="宋体" w:hAnsi="宋体" w:eastAsiaTheme="minorEastAsia" w:cstheme="minorBidi"/>
      <w:sz w:val="26"/>
      <w:szCs w:val="22"/>
    </w:rPr>
  </w:style>
  <w:style w:type="paragraph" w:styleId="12">
    <w:name w:val="Date"/>
    <w:next w:val="1"/>
    <w:link w:val="44"/>
    <w:autoRedefine/>
    <w:qFormat/>
    <w:uiPriority w:val="0"/>
    <w:pPr>
      <w:widowControl w:val="0"/>
      <w:jc w:val="both"/>
    </w:pPr>
    <w:rPr>
      <w:rFonts w:ascii="宋体" w:hAnsi="宋体" w:eastAsia="宋体" w:cs="Times New Roman"/>
      <w:kern w:val="2"/>
      <w:sz w:val="24"/>
      <w:lang w:val="en-US" w:eastAsia="zh-CN" w:bidi="ar-SA"/>
    </w:rPr>
  </w:style>
  <w:style w:type="paragraph" w:styleId="13">
    <w:name w:val="Body Text Indent 2"/>
    <w:link w:val="45"/>
    <w:autoRedefine/>
    <w:qFormat/>
    <w:uiPriority w:val="0"/>
    <w:pPr>
      <w:widowControl w:val="0"/>
      <w:spacing w:line="420" w:lineRule="exact"/>
      <w:ind w:firstLine="195" w:firstLineChars="195"/>
      <w:jc w:val="both"/>
    </w:pPr>
    <w:rPr>
      <w:rFonts w:ascii="Times New Roman" w:hAnsi="Times New Roman" w:eastAsia="宋体" w:cs="Times New Roman"/>
      <w:kern w:val="2"/>
      <w:sz w:val="21"/>
      <w:szCs w:val="24"/>
      <w:lang w:val="en-US" w:eastAsia="zh-CN" w:bidi="ar-SA"/>
    </w:rPr>
  </w:style>
  <w:style w:type="paragraph" w:styleId="14">
    <w:name w:val="Balloon Text"/>
    <w:basedOn w:val="1"/>
    <w:link w:val="46"/>
    <w:autoRedefine/>
    <w:unhideWhenUsed/>
    <w:qFormat/>
    <w:uiPriority w:val="0"/>
    <w:rPr>
      <w:rFonts w:asciiTheme="minorHAnsi" w:hAnsiTheme="minorHAnsi" w:cstheme="minorBidi"/>
      <w:sz w:val="18"/>
      <w:szCs w:val="18"/>
    </w:rPr>
  </w:style>
  <w:style w:type="paragraph" w:styleId="15">
    <w:name w:val="footer"/>
    <w:basedOn w:val="1"/>
    <w:link w:val="47"/>
    <w:autoRedefine/>
    <w:qFormat/>
    <w:uiPriority w:val="0"/>
    <w:pPr>
      <w:tabs>
        <w:tab w:val="center" w:pos="4153"/>
        <w:tab w:val="right" w:pos="8307"/>
      </w:tabs>
      <w:snapToGrid w:val="0"/>
      <w:jc w:val="left"/>
    </w:pPr>
    <w:rPr>
      <w:rFonts w:asciiTheme="minorHAnsi" w:hAnsiTheme="minorHAnsi" w:cstheme="minorBidi"/>
      <w:sz w:val="18"/>
      <w:szCs w:val="22"/>
    </w:rPr>
  </w:style>
  <w:style w:type="paragraph" w:styleId="16">
    <w:name w:val="header"/>
    <w:basedOn w:val="1"/>
    <w:link w:val="48"/>
    <w:autoRedefine/>
    <w:qFormat/>
    <w:uiPriority w:val="99"/>
    <w:pPr>
      <w:pBdr>
        <w:bottom w:val="single" w:color="auto" w:sz="6" w:space="1"/>
      </w:pBdr>
      <w:tabs>
        <w:tab w:val="center" w:pos="4153"/>
        <w:tab w:val="right" w:pos="8307"/>
      </w:tabs>
      <w:snapToGrid w:val="0"/>
      <w:jc w:val="center"/>
    </w:pPr>
    <w:rPr>
      <w:sz w:val="18"/>
    </w:rPr>
  </w:style>
  <w:style w:type="paragraph" w:styleId="17">
    <w:name w:val="toc 4"/>
    <w:basedOn w:val="1"/>
    <w:next w:val="1"/>
    <w:autoRedefine/>
    <w:qFormat/>
    <w:uiPriority w:val="0"/>
    <w:pPr>
      <w:ind w:left="1260"/>
    </w:pPr>
  </w:style>
  <w:style w:type="paragraph" w:styleId="18">
    <w:name w:val="Normal (Web)"/>
    <w:basedOn w:val="1"/>
    <w:autoRedefine/>
    <w:qFormat/>
    <w:uiPriority w:val="0"/>
    <w:pPr>
      <w:spacing w:before="100" w:beforeAutospacing="1" w:after="100" w:afterAutospacing="1"/>
      <w:jc w:val="left"/>
    </w:pPr>
    <w:rPr>
      <w:rFonts w:ascii="Calibri" w:hAnsi="Calibri"/>
      <w:kern w:val="0"/>
      <w:sz w:val="24"/>
      <w:szCs w:val="24"/>
    </w:rPr>
  </w:style>
  <w:style w:type="paragraph" w:styleId="19">
    <w:name w:val="annotation subject"/>
    <w:basedOn w:val="8"/>
    <w:next w:val="8"/>
    <w:link w:val="38"/>
    <w:autoRedefine/>
    <w:unhideWhenUsed/>
    <w:qFormat/>
    <w:uiPriority w:val="0"/>
    <w:rPr>
      <w:rFonts w:asciiTheme="minorHAnsi" w:hAnsiTheme="minorHAnsi" w:cstheme="minorBidi"/>
      <w:b/>
      <w:bCs/>
      <w:szCs w:val="22"/>
    </w:rPr>
  </w:style>
  <w:style w:type="paragraph" w:styleId="20">
    <w:name w:val="Body Text First Indent 2"/>
    <w:basedOn w:val="9"/>
    <w:autoRedefine/>
    <w:qFormat/>
    <w:uiPriority w:val="0"/>
    <w:pPr>
      <w:ind w:firstLine="420" w:firstLineChars="200"/>
    </w:p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22"/>
    <w:rPr>
      <w:b/>
      <w:bCs/>
    </w:rPr>
  </w:style>
  <w:style w:type="character" w:styleId="25">
    <w:name w:val="page number"/>
    <w:autoRedefine/>
    <w:qFormat/>
    <w:uiPriority w:val="0"/>
  </w:style>
  <w:style w:type="character" w:styleId="26">
    <w:name w:val="Emphasis"/>
    <w:basedOn w:val="23"/>
    <w:autoRedefine/>
    <w:qFormat/>
    <w:uiPriority w:val="0"/>
  </w:style>
  <w:style w:type="character" w:styleId="27">
    <w:name w:val="HTML Definition"/>
    <w:basedOn w:val="23"/>
    <w:autoRedefine/>
    <w:qFormat/>
    <w:uiPriority w:val="0"/>
  </w:style>
  <w:style w:type="character" w:styleId="28">
    <w:name w:val="HTML Acronym"/>
    <w:basedOn w:val="23"/>
    <w:autoRedefine/>
    <w:qFormat/>
    <w:uiPriority w:val="0"/>
  </w:style>
  <w:style w:type="character" w:styleId="29">
    <w:name w:val="HTML Variable"/>
    <w:basedOn w:val="23"/>
    <w:autoRedefine/>
    <w:qFormat/>
    <w:uiPriority w:val="0"/>
  </w:style>
  <w:style w:type="character" w:styleId="30">
    <w:name w:val="Hyperlink"/>
    <w:autoRedefine/>
    <w:qFormat/>
    <w:uiPriority w:val="99"/>
    <w:rPr>
      <w:color w:val="0000FF"/>
      <w:u w:val="single"/>
    </w:rPr>
  </w:style>
  <w:style w:type="character" w:styleId="31">
    <w:name w:val="HTML Code"/>
    <w:basedOn w:val="23"/>
    <w:autoRedefine/>
    <w:qFormat/>
    <w:uiPriority w:val="0"/>
    <w:rPr>
      <w:rFonts w:ascii="Courier New" w:hAnsi="Courier New"/>
      <w:sz w:val="20"/>
    </w:rPr>
  </w:style>
  <w:style w:type="character" w:styleId="32">
    <w:name w:val="annotation reference"/>
    <w:autoRedefine/>
    <w:unhideWhenUsed/>
    <w:qFormat/>
    <w:uiPriority w:val="0"/>
    <w:rPr>
      <w:sz w:val="21"/>
      <w:szCs w:val="21"/>
    </w:rPr>
  </w:style>
  <w:style w:type="character" w:styleId="33">
    <w:name w:val="HTML Cite"/>
    <w:basedOn w:val="23"/>
    <w:autoRedefine/>
    <w:qFormat/>
    <w:uiPriority w:val="0"/>
  </w:style>
  <w:style w:type="character" w:customStyle="1" w:styleId="34">
    <w:name w:val="标题 1 Char"/>
    <w:basedOn w:val="23"/>
    <w:link w:val="3"/>
    <w:autoRedefine/>
    <w:qFormat/>
    <w:uiPriority w:val="0"/>
    <w:rPr>
      <w:rFonts w:ascii="黑体" w:hAnsi="Times New Roman" w:eastAsia="黑体" w:cs="Times New Roman"/>
      <w:sz w:val="52"/>
      <w:szCs w:val="24"/>
    </w:rPr>
  </w:style>
  <w:style w:type="character" w:customStyle="1" w:styleId="35">
    <w:name w:val="标题 2 Char"/>
    <w:basedOn w:val="23"/>
    <w:link w:val="4"/>
    <w:autoRedefine/>
    <w:qFormat/>
    <w:uiPriority w:val="0"/>
    <w:rPr>
      <w:rFonts w:ascii="Arial" w:hAnsi="Arial" w:eastAsia="黑体" w:cs="Times New Roman"/>
      <w:b/>
      <w:sz w:val="32"/>
      <w:szCs w:val="20"/>
    </w:rPr>
  </w:style>
  <w:style w:type="character" w:customStyle="1" w:styleId="36">
    <w:name w:val="标题 3 Char"/>
    <w:basedOn w:val="23"/>
    <w:link w:val="5"/>
    <w:autoRedefine/>
    <w:qFormat/>
    <w:uiPriority w:val="0"/>
    <w:rPr>
      <w:rFonts w:ascii="Times New Roman" w:hAnsi="Times New Roman" w:eastAsia="宋体" w:cs="Times New Roman"/>
      <w:b/>
      <w:sz w:val="32"/>
      <w:szCs w:val="20"/>
    </w:rPr>
  </w:style>
  <w:style w:type="character" w:customStyle="1" w:styleId="37">
    <w:name w:val="批注文字 Char1"/>
    <w:basedOn w:val="23"/>
    <w:link w:val="8"/>
    <w:autoRedefine/>
    <w:semiHidden/>
    <w:qFormat/>
    <w:uiPriority w:val="99"/>
    <w:rPr>
      <w:rFonts w:ascii="Times New Roman" w:hAnsi="Times New Roman" w:eastAsia="宋体" w:cs="Times New Roman"/>
      <w:szCs w:val="20"/>
    </w:rPr>
  </w:style>
  <w:style w:type="character" w:customStyle="1" w:styleId="38">
    <w:name w:val="批注主题 Char1"/>
    <w:basedOn w:val="37"/>
    <w:link w:val="19"/>
    <w:autoRedefine/>
    <w:semiHidden/>
    <w:qFormat/>
    <w:uiPriority w:val="99"/>
    <w:rPr>
      <w:rFonts w:ascii="Times New Roman" w:hAnsi="Times New Roman" w:eastAsia="宋体" w:cs="Times New Roman"/>
      <w:b/>
      <w:bCs/>
      <w:szCs w:val="20"/>
    </w:rPr>
  </w:style>
  <w:style w:type="character" w:customStyle="1" w:styleId="39">
    <w:name w:val="正文缩进 Char"/>
    <w:link w:val="6"/>
    <w:autoRedefine/>
    <w:qFormat/>
    <w:uiPriority w:val="99"/>
    <w:rPr>
      <w:rFonts w:ascii="宋体" w:hAnsi="Times New Roman" w:eastAsia="宋体" w:cs="Times New Roman"/>
      <w:kern w:val="2"/>
      <w:sz w:val="24"/>
    </w:rPr>
  </w:style>
  <w:style w:type="character" w:customStyle="1" w:styleId="40">
    <w:name w:val="文档结构图 Char1"/>
    <w:basedOn w:val="23"/>
    <w:link w:val="7"/>
    <w:autoRedefine/>
    <w:semiHidden/>
    <w:qFormat/>
    <w:uiPriority w:val="99"/>
    <w:rPr>
      <w:rFonts w:ascii="宋体" w:hAnsi="Times New Roman" w:eastAsia="宋体" w:cs="Times New Roman"/>
      <w:sz w:val="18"/>
      <w:szCs w:val="18"/>
    </w:rPr>
  </w:style>
  <w:style w:type="character" w:customStyle="1" w:styleId="41">
    <w:name w:val="正文文本 Char"/>
    <w:basedOn w:val="23"/>
    <w:link w:val="2"/>
    <w:autoRedefine/>
    <w:qFormat/>
    <w:uiPriority w:val="0"/>
    <w:rPr>
      <w:rFonts w:ascii="Times New Roman" w:hAnsi="Times New Roman" w:eastAsia="宋体" w:cs="Times New Roman"/>
      <w:szCs w:val="24"/>
    </w:rPr>
  </w:style>
  <w:style w:type="character" w:customStyle="1" w:styleId="42">
    <w:name w:val="正文文本缩进 Char"/>
    <w:basedOn w:val="23"/>
    <w:link w:val="9"/>
    <w:autoRedefine/>
    <w:qFormat/>
    <w:uiPriority w:val="0"/>
    <w:rPr>
      <w:rFonts w:ascii="宋体" w:hAnsi="Times New Roman" w:eastAsia="宋体" w:cs="Century"/>
      <w:spacing w:val="2"/>
      <w:szCs w:val="24"/>
    </w:rPr>
  </w:style>
  <w:style w:type="character" w:customStyle="1" w:styleId="43">
    <w:name w:val="纯文本 Char1"/>
    <w:basedOn w:val="23"/>
    <w:link w:val="11"/>
    <w:autoRedefine/>
    <w:qFormat/>
    <w:uiPriority w:val="99"/>
    <w:rPr>
      <w:rFonts w:ascii="宋体" w:hAnsi="Courier New" w:eastAsia="宋体" w:cs="Courier New"/>
      <w:szCs w:val="21"/>
    </w:rPr>
  </w:style>
  <w:style w:type="character" w:customStyle="1" w:styleId="44">
    <w:name w:val="日期 Char"/>
    <w:basedOn w:val="23"/>
    <w:link w:val="12"/>
    <w:autoRedefine/>
    <w:qFormat/>
    <w:uiPriority w:val="0"/>
    <w:rPr>
      <w:rFonts w:ascii="宋体" w:hAnsi="宋体" w:eastAsia="宋体" w:cs="Times New Roman"/>
      <w:sz w:val="24"/>
      <w:szCs w:val="20"/>
    </w:rPr>
  </w:style>
  <w:style w:type="character" w:customStyle="1" w:styleId="45">
    <w:name w:val="正文文本缩进 2 Char"/>
    <w:basedOn w:val="23"/>
    <w:link w:val="13"/>
    <w:autoRedefine/>
    <w:qFormat/>
    <w:uiPriority w:val="0"/>
    <w:rPr>
      <w:rFonts w:ascii="Times New Roman" w:hAnsi="Times New Roman" w:eastAsia="宋体" w:cs="Times New Roman"/>
      <w:szCs w:val="24"/>
    </w:rPr>
  </w:style>
  <w:style w:type="character" w:customStyle="1" w:styleId="46">
    <w:name w:val="批注框文本 Char1"/>
    <w:basedOn w:val="23"/>
    <w:link w:val="14"/>
    <w:autoRedefine/>
    <w:semiHidden/>
    <w:qFormat/>
    <w:uiPriority w:val="99"/>
    <w:rPr>
      <w:rFonts w:ascii="Times New Roman" w:hAnsi="Times New Roman" w:eastAsia="宋体" w:cs="Times New Roman"/>
      <w:sz w:val="18"/>
      <w:szCs w:val="18"/>
    </w:rPr>
  </w:style>
  <w:style w:type="character" w:customStyle="1" w:styleId="47">
    <w:name w:val="页脚 Char1"/>
    <w:basedOn w:val="23"/>
    <w:link w:val="15"/>
    <w:autoRedefine/>
    <w:semiHidden/>
    <w:qFormat/>
    <w:uiPriority w:val="99"/>
    <w:rPr>
      <w:rFonts w:ascii="Times New Roman" w:hAnsi="Times New Roman" w:eastAsia="宋体" w:cs="Times New Roman"/>
      <w:sz w:val="18"/>
      <w:szCs w:val="18"/>
    </w:rPr>
  </w:style>
  <w:style w:type="character" w:customStyle="1" w:styleId="48">
    <w:name w:val="页眉 Char"/>
    <w:basedOn w:val="23"/>
    <w:link w:val="16"/>
    <w:autoRedefine/>
    <w:qFormat/>
    <w:uiPriority w:val="99"/>
    <w:rPr>
      <w:rFonts w:ascii="Times New Roman" w:hAnsi="Times New Roman" w:eastAsia="宋体" w:cs="Times New Roman"/>
      <w:sz w:val="18"/>
      <w:szCs w:val="20"/>
    </w:rPr>
  </w:style>
  <w:style w:type="character" w:customStyle="1" w:styleId="49">
    <w:name w:val="批注框文本 Char"/>
    <w:autoRedefine/>
    <w:qFormat/>
    <w:uiPriority w:val="0"/>
    <w:rPr>
      <w:rFonts w:eastAsia="宋体"/>
      <w:sz w:val="18"/>
      <w:szCs w:val="18"/>
    </w:rPr>
  </w:style>
  <w:style w:type="character" w:customStyle="1" w:styleId="50">
    <w:name w:val="批注主题 Char"/>
    <w:autoRedefine/>
    <w:qFormat/>
    <w:uiPriority w:val="0"/>
    <w:rPr>
      <w:rFonts w:eastAsia="宋体"/>
      <w:b/>
      <w:bCs/>
    </w:rPr>
  </w:style>
  <w:style w:type="character" w:customStyle="1" w:styleId="51">
    <w:name w:val="文档结构图 Char"/>
    <w:autoRedefine/>
    <w:qFormat/>
    <w:uiPriority w:val="99"/>
    <w:rPr>
      <w:rFonts w:ascii="宋体" w:eastAsia="宋体"/>
      <w:sz w:val="18"/>
      <w:szCs w:val="18"/>
    </w:rPr>
  </w:style>
  <w:style w:type="character" w:customStyle="1" w:styleId="52">
    <w:name w:val="批注文字 Char"/>
    <w:autoRedefine/>
    <w:qFormat/>
    <w:uiPriority w:val="0"/>
    <w:rPr>
      <w:rFonts w:eastAsia="宋体"/>
      <w:kern w:val="2"/>
      <w:sz w:val="21"/>
    </w:rPr>
  </w:style>
  <w:style w:type="character" w:customStyle="1" w:styleId="53">
    <w:name w:val="页脚 Char"/>
    <w:autoRedefine/>
    <w:qFormat/>
    <w:uiPriority w:val="0"/>
    <w:rPr>
      <w:rFonts w:eastAsia="宋体"/>
      <w:sz w:val="18"/>
    </w:rPr>
  </w:style>
  <w:style w:type="character" w:customStyle="1" w:styleId="54">
    <w:name w:val="纯文本 Char"/>
    <w:autoRedefine/>
    <w:qFormat/>
    <w:uiPriority w:val="0"/>
    <w:rPr>
      <w:rFonts w:ascii="宋体" w:hAnsi="宋体"/>
      <w:sz w:val="26"/>
    </w:rPr>
  </w:style>
  <w:style w:type="paragraph" w:customStyle="1" w:styleId="55">
    <w:name w:val="列出段落1"/>
    <w:basedOn w:val="1"/>
    <w:autoRedefine/>
    <w:qFormat/>
    <w:uiPriority w:val="34"/>
    <w:pPr>
      <w:ind w:firstLine="420" w:firstLineChars="200"/>
    </w:pPr>
  </w:style>
  <w:style w:type="paragraph" w:customStyle="1" w:styleId="56">
    <w:name w:val="纯文本1"/>
    <w:next w:val="17"/>
    <w:autoRedefine/>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7">
    <w:name w:val="列出段落11"/>
    <w:basedOn w:val="1"/>
    <w:autoRedefine/>
    <w:qFormat/>
    <w:uiPriority w:val="99"/>
    <w:pPr>
      <w:ind w:firstLine="420" w:firstLineChars="200"/>
    </w:pPr>
  </w:style>
  <w:style w:type="paragraph" w:customStyle="1" w:styleId="58">
    <w:name w:val="正文文本缩进1"/>
    <w:basedOn w:val="1"/>
    <w:autoRedefine/>
    <w:qFormat/>
    <w:uiPriority w:val="0"/>
    <w:pPr>
      <w:spacing w:line="200" w:lineRule="exact"/>
      <w:ind w:firstLine="301"/>
    </w:pPr>
    <w:rPr>
      <w:rFonts w:ascii="宋体" w:hAnsi="Courier New"/>
      <w:spacing w:val="-4"/>
      <w:sz w:val="18"/>
    </w:rPr>
  </w:style>
  <w:style w:type="paragraph" w:customStyle="1" w:styleId="59">
    <w:name w:val="正文文本缩进2"/>
    <w:basedOn w:val="1"/>
    <w:autoRedefine/>
    <w:qFormat/>
    <w:uiPriority w:val="0"/>
    <w:pPr>
      <w:spacing w:line="200" w:lineRule="exact"/>
      <w:ind w:firstLine="301"/>
    </w:pPr>
    <w:rPr>
      <w:rFonts w:ascii="宋体" w:hAnsi="Courier New"/>
      <w:spacing w:val="-4"/>
      <w:kern w:val="0"/>
      <w:sz w:val="18"/>
    </w:rPr>
  </w:style>
  <w:style w:type="character" w:customStyle="1" w:styleId="60">
    <w:name w:val="页码1"/>
    <w:basedOn w:val="23"/>
    <w:autoRedefine/>
    <w:qFormat/>
    <w:uiPriority w:val="0"/>
  </w:style>
  <w:style w:type="paragraph" w:customStyle="1" w:styleId="61">
    <w:name w:val="正文文本缩进21"/>
    <w:basedOn w:val="1"/>
    <w:autoRedefine/>
    <w:qFormat/>
    <w:uiPriority w:val="0"/>
    <w:pPr>
      <w:spacing w:line="200" w:lineRule="exact"/>
      <w:ind w:firstLine="301"/>
    </w:pPr>
    <w:rPr>
      <w:rFonts w:ascii="宋体" w:hAnsi="Courier New"/>
      <w:spacing w:val="-4"/>
      <w:kern w:val="0"/>
      <w:sz w:val="18"/>
    </w:rPr>
  </w:style>
  <w:style w:type="paragraph" w:customStyle="1" w:styleId="62">
    <w:name w:val="修订1"/>
    <w:autoRedefine/>
    <w:hidden/>
    <w:semiHidden/>
    <w:qFormat/>
    <w:uiPriority w:val="99"/>
    <w:rPr>
      <w:rFonts w:ascii="Times New Roman" w:hAnsi="Times New Roman" w:eastAsia="宋体" w:cs="Times New Roman"/>
      <w:kern w:val="2"/>
      <w:sz w:val="21"/>
      <w:lang w:val="en-US" w:eastAsia="zh-CN" w:bidi="ar-SA"/>
    </w:rPr>
  </w:style>
  <w:style w:type="paragraph" w:customStyle="1" w:styleId="63">
    <w:name w:val="Í¼±íÕýÎÄ"/>
    <w:basedOn w:val="1"/>
    <w:next w:val="6"/>
    <w:autoRedefine/>
    <w:qFormat/>
    <w:uiPriority w:val="0"/>
    <w:pPr>
      <w:ind w:firstLine="420" w:firstLineChars="200"/>
    </w:pPr>
    <w:rPr>
      <w:sz w:val="24"/>
    </w:rPr>
  </w:style>
  <w:style w:type="paragraph" w:styleId="64">
    <w:name w:val="List Paragraph"/>
    <w:basedOn w:val="1"/>
    <w:autoRedefine/>
    <w:qFormat/>
    <w:uiPriority w:val="34"/>
    <w:pPr>
      <w:ind w:firstLine="420" w:firstLineChars="200"/>
    </w:pPr>
    <w:rPr>
      <w:rFonts w:ascii="Calibri" w:hAnsi="Calibri"/>
      <w:szCs w:val="22"/>
    </w:rPr>
  </w:style>
  <w:style w:type="character" w:customStyle="1" w:styleId="65">
    <w:name w:val="font01"/>
    <w:autoRedefine/>
    <w:qFormat/>
    <w:uiPriority w:val="0"/>
    <w:rPr>
      <w:rFonts w:hint="eastAsia" w:ascii="宋体" w:hAnsi="宋体" w:eastAsia="宋体" w:cs="宋体"/>
      <w:color w:val="000000"/>
      <w:sz w:val="24"/>
      <w:szCs w:val="24"/>
      <w:u w:val="none"/>
    </w:rPr>
  </w:style>
  <w:style w:type="paragraph" w:customStyle="1" w:styleId="66">
    <w:name w:val="纯文本2"/>
    <w:next w:val="17"/>
    <w:autoRedefine/>
    <w:qFormat/>
    <w:uiPriority w:val="0"/>
    <w:pPr>
      <w:widowControl w:val="0"/>
      <w:adjustRightInd w:val="0"/>
      <w:jc w:val="both"/>
      <w:textAlignment w:val="baseline"/>
    </w:pPr>
    <w:rPr>
      <w:rFonts w:ascii="宋体" w:hAnsi="Times New Roman" w:eastAsia="宋体" w:cs="Times New Roman"/>
      <w:kern w:val="2"/>
      <w:sz w:val="26"/>
      <w:szCs w:val="22"/>
      <w:lang w:val="en-US" w:eastAsia="zh-CN" w:bidi="ar-SA"/>
    </w:rPr>
  </w:style>
  <w:style w:type="character" w:customStyle="1" w:styleId="67">
    <w:name w:val="样式 纯文本 + (符号) 宋体 Char"/>
    <w:link w:val="68"/>
    <w:autoRedefine/>
    <w:qFormat/>
    <w:uiPriority w:val="0"/>
    <w:rPr>
      <w:rFonts w:eastAsia="宋体" w:cs="Times New Roman"/>
      <w:sz w:val="21"/>
      <w:szCs w:val="20"/>
    </w:rPr>
  </w:style>
  <w:style w:type="paragraph" w:customStyle="1" w:styleId="68">
    <w:name w:val="样式 纯文本 + (符号) 宋体"/>
    <w:basedOn w:val="11"/>
    <w:link w:val="67"/>
    <w:autoRedefine/>
    <w:qFormat/>
    <w:uiPriority w:val="0"/>
    <w:pPr>
      <w:jc w:val="center"/>
    </w:pPr>
    <w:rPr>
      <w:rFonts w:eastAsia="宋体" w:cs="Times New Roman"/>
      <w:sz w:val="21"/>
      <w:szCs w:val="20"/>
    </w:rPr>
  </w:style>
  <w:style w:type="character" w:customStyle="1" w:styleId="69">
    <w:name w:val="font31"/>
    <w:basedOn w:val="23"/>
    <w:autoRedefine/>
    <w:qFormat/>
    <w:uiPriority w:val="0"/>
    <w:rPr>
      <w:rFonts w:hint="eastAsia" w:ascii="宋体" w:hAnsi="宋体" w:eastAsia="宋体" w:cs="宋体"/>
      <w:color w:val="000000"/>
      <w:sz w:val="20"/>
      <w:szCs w:val="20"/>
      <w:u w:val="none"/>
    </w:rPr>
  </w:style>
  <w:style w:type="character" w:customStyle="1" w:styleId="70">
    <w:name w:val="font81"/>
    <w:basedOn w:val="23"/>
    <w:autoRedefine/>
    <w:qFormat/>
    <w:uiPriority w:val="0"/>
    <w:rPr>
      <w:rFonts w:hint="eastAsia" w:ascii="宋体" w:hAnsi="宋体" w:eastAsia="宋体" w:cs="宋体"/>
      <w:b/>
      <w:color w:val="000000"/>
      <w:sz w:val="22"/>
      <w:szCs w:val="22"/>
      <w:u w:val="none"/>
    </w:rPr>
  </w:style>
  <w:style w:type="character" w:customStyle="1" w:styleId="71">
    <w:name w:val="apple-converted-space"/>
    <w:basedOn w:val="23"/>
    <w:autoRedefine/>
    <w:qFormat/>
    <w:uiPriority w:val="0"/>
  </w:style>
  <w:style w:type="character" w:customStyle="1" w:styleId="72">
    <w:name w:val="font21"/>
    <w:basedOn w:val="23"/>
    <w:autoRedefine/>
    <w:qFormat/>
    <w:uiPriority w:val="0"/>
    <w:rPr>
      <w:rFonts w:hint="eastAsia" w:ascii="宋体" w:hAnsi="宋体" w:eastAsia="宋体" w:cs="宋体"/>
      <w:color w:val="000000"/>
      <w:sz w:val="20"/>
      <w:szCs w:val="20"/>
      <w:u w:val="none"/>
    </w:rPr>
  </w:style>
  <w:style w:type="character" w:customStyle="1" w:styleId="73">
    <w:name w:val="font71"/>
    <w:basedOn w:val="23"/>
    <w:autoRedefine/>
    <w:qFormat/>
    <w:uiPriority w:val="0"/>
    <w:rPr>
      <w:rFonts w:hint="eastAsia" w:ascii="宋体" w:hAnsi="宋体" w:eastAsia="宋体" w:cs="宋体"/>
      <w:color w:val="000000"/>
      <w:sz w:val="20"/>
      <w:szCs w:val="20"/>
      <w:u w:val="none"/>
    </w:rPr>
  </w:style>
  <w:style w:type="character" w:customStyle="1" w:styleId="74">
    <w:name w:val="font61"/>
    <w:basedOn w:val="23"/>
    <w:autoRedefine/>
    <w:qFormat/>
    <w:uiPriority w:val="0"/>
    <w:rPr>
      <w:rFonts w:hint="eastAsia" w:ascii="宋体" w:hAnsi="宋体" w:eastAsia="宋体" w:cs="宋体"/>
      <w:b/>
      <w:color w:val="000000"/>
      <w:sz w:val="24"/>
      <w:szCs w:val="24"/>
      <w:u w:val="none"/>
    </w:rPr>
  </w:style>
  <w:style w:type="character" w:customStyle="1" w:styleId="75">
    <w:name w:val="font51"/>
    <w:basedOn w:val="23"/>
    <w:autoRedefine/>
    <w:qFormat/>
    <w:uiPriority w:val="0"/>
    <w:rPr>
      <w:rFonts w:hint="eastAsia" w:ascii="宋体" w:hAnsi="宋体" w:eastAsia="宋体" w:cs="宋体"/>
      <w:color w:val="FF0000"/>
      <w:sz w:val="20"/>
      <w:szCs w:val="20"/>
      <w:u w:val="none"/>
    </w:rPr>
  </w:style>
  <w:style w:type="character" w:customStyle="1" w:styleId="76">
    <w:name w:val="font41"/>
    <w:basedOn w:val="23"/>
    <w:autoRedefine/>
    <w:qFormat/>
    <w:uiPriority w:val="0"/>
    <w:rPr>
      <w:rFonts w:hint="default" w:ascii="Arial" w:hAnsi="Arial" w:cs="Arial"/>
      <w:color w:val="FF0000"/>
      <w:sz w:val="20"/>
      <w:szCs w:val="20"/>
      <w:u w:val="none"/>
    </w:rPr>
  </w:style>
  <w:style w:type="character" w:customStyle="1" w:styleId="77">
    <w:name w:val="font11"/>
    <w:basedOn w:val="23"/>
    <w:autoRedefine/>
    <w:qFormat/>
    <w:uiPriority w:val="0"/>
    <w:rPr>
      <w:rFonts w:hint="default" w:ascii="Arial" w:hAnsi="Arial" w:cs="Arial"/>
      <w:color w:val="FF0000"/>
      <w:sz w:val="20"/>
      <w:szCs w:val="20"/>
      <w:u w:val="none"/>
    </w:rPr>
  </w:style>
  <w:style w:type="character" w:customStyle="1" w:styleId="78">
    <w:name w:val="Char Char3"/>
    <w:autoRedefine/>
    <w:qFormat/>
    <w:locked/>
    <w:uiPriority w:val="0"/>
    <w:rPr>
      <w:rFonts w:ascii="宋体" w:hAnsi="Courier New" w:eastAsia="宋体"/>
      <w:kern w:val="2"/>
      <w:sz w:val="21"/>
      <w:lang w:val="en-US" w:eastAsia="zh-CN" w:bidi="ar-SA"/>
    </w:rPr>
  </w:style>
  <w:style w:type="paragraph" w:customStyle="1" w:styleId="79">
    <w:name w:val="plain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80">
    <w:name w:val="列出段落2"/>
    <w:basedOn w:val="1"/>
    <w:autoRedefine/>
    <w:qFormat/>
    <w:uiPriority w:val="0"/>
    <w:pPr>
      <w:ind w:firstLine="420" w:firstLineChars="200"/>
    </w:pPr>
    <w:rPr>
      <w:rFonts w:ascii="Calibri" w:hAnsi="Calibri"/>
      <w:szCs w:val="22"/>
    </w:rPr>
  </w:style>
  <w:style w:type="paragraph" w:customStyle="1" w:styleId="81">
    <w:name w:val="列出段落3"/>
    <w:basedOn w:val="1"/>
    <w:autoRedefine/>
    <w:qFormat/>
    <w:uiPriority w:val="0"/>
    <w:pPr>
      <w:ind w:firstLine="420" w:firstLineChars="200"/>
    </w:pPr>
    <w:rPr>
      <w:rFonts w:ascii="Calibri" w:hAnsi="Calibri"/>
      <w:szCs w:val="22"/>
    </w:rPr>
  </w:style>
  <w:style w:type="paragraph" w:customStyle="1" w:styleId="82">
    <w:name w:val="修订2"/>
    <w:autoRedefine/>
    <w:hidden/>
    <w:semiHidden/>
    <w:qFormat/>
    <w:uiPriority w:val="99"/>
    <w:rPr>
      <w:rFonts w:ascii="Times New Roman" w:hAnsi="Times New Roman" w:eastAsia="宋体" w:cs="Times New Roman"/>
      <w:kern w:val="2"/>
      <w:sz w:val="21"/>
      <w:lang w:val="en-US" w:eastAsia="zh-CN" w:bidi="ar-SA"/>
    </w:rPr>
  </w:style>
  <w:style w:type="paragraph" w:customStyle="1" w:styleId="83">
    <w:name w:val="纯文本3"/>
    <w:basedOn w:val="1"/>
    <w:link w:val="84"/>
    <w:autoRedefine/>
    <w:qFormat/>
    <w:uiPriority w:val="0"/>
    <w:pPr>
      <w:adjustRightInd w:val="0"/>
    </w:pPr>
    <w:rPr>
      <w:rFonts w:ascii="宋体" w:hAnsi="Courier New" w:eastAsia="楷体_GB2312"/>
      <w:sz w:val="26"/>
    </w:rPr>
  </w:style>
  <w:style w:type="character" w:customStyle="1" w:styleId="84">
    <w:name w:val="Plain Text Char"/>
    <w:link w:val="83"/>
    <w:autoRedefine/>
    <w:qFormat/>
    <w:locked/>
    <w:uiPriority w:val="0"/>
    <w:rPr>
      <w:rFonts w:ascii="宋体" w:hAnsi="Courier New" w:eastAsia="楷体_GB2312" w:cs="Times New Roman"/>
      <w:kern w:val="2"/>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8"/>
    <customShpInfo spid="_x0000_s102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793BC8-5492-4E8C-B774-73B8E050A156}">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22</Pages>
  <Words>10766</Words>
  <Characters>11490</Characters>
  <Lines>95</Lines>
  <Paragraphs>26</Paragraphs>
  <TotalTime>44</TotalTime>
  <ScaleCrop>false</ScaleCrop>
  <LinksUpToDate>false</LinksUpToDate>
  <CharactersWithSpaces>12623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2025-03-28T01:19:00Z</dcterms:created>
  <dc:creator>王波</dc:creator>
  <cp:lastModifiedBy>兰馥郁</cp:lastModifiedBy>
  <cp:lastPrinted>2018-07-30T03:04:00Z</cp:lastPrinted>
  <dcterms:modified xsi:type="dcterms:W3CDTF">2025-03-31T08:35:11Z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DF78521C3C17425CA608A824210D9FE1</vt:lpwstr>
  </property>
  <property fmtid="{D5CDD505-2E9C-101B-9397-08002B2CF9AE}" pid="4" name="KSOTemplateDocerSaveRecord">
    <vt:lpwstr>eyJoZGlkIjoiZDBiNTA3OWI5NTI5NzliMDdhOTA5Nzg1YzIyNTUzZDkiLCJ1c2VySWQiOiIyNzYwMTEwNDMifQ==</vt:lpwstr>
  </property>
</Properties>
</file>